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54552789"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6A0375" w:rsidRPr="006A0375">
        <w:rPr>
          <w:rFonts w:ascii="Cambria" w:hAnsi="Cambria" w:cs="Arial"/>
          <w:b/>
          <w:bCs/>
          <w:sz w:val="22"/>
          <w:szCs w:val="20"/>
        </w:rPr>
        <w:t>0</w:t>
      </w:r>
      <w:r w:rsidR="00A95C9B">
        <w:rPr>
          <w:rFonts w:ascii="Cambria" w:hAnsi="Cambria" w:cs="Arial"/>
          <w:b/>
          <w:bCs/>
          <w:sz w:val="22"/>
          <w:szCs w:val="20"/>
        </w:rPr>
        <w:t>29</w:t>
      </w:r>
      <w:r w:rsidR="006A0375" w:rsidRPr="006A0375">
        <w:rPr>
          <w:rFonts w:ascii="Cambria" w:hAnsi="Cambria" w:cs="Arial"/>
          <w:b/>
          <w:bCs/>
          <w:sz w:val="22"/>
          <w:szCs w:val="20"/>
        </w:rPr>
        <w:t>/</w:t>
      </w:r>
      <w:r w:rsidR="00970578" w:rsidRPr="006A0375">
        <w:rPr>
          <w:rFonts w:ascii="Cambria" w:hAnsi="Cambria" w:cs="Arial"/>
          <w:b/>
          <w:bCs/>
          <w:sz w:val="22"/>
          <w:szCs w:val="20"/>
        </w:rPr>
        <w:t>202</w:t>
      </w:r>
      <w:r w:rsidR="00A95C9B">
        <w:rPr>
          <w:rFonts w:ascii="Cambria" w:hAnsi="Cambria" w:cs="Arial"/>
          <w:b/>
          <w:bCs/>
          <w:sz w:val="22"/>
          <w:szCs w:val="20"/>
        </w:rPr>
        <w:t>3</w:t>
      </w:r>
    </w:p>
    <w:p w14:paraId="03731867" w14:textId="68A23362"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6A0375">
        <w:rPr>
          <w:rFonts w:ascii="Cambria" w:hAnsi="Cambria" w:cs="Arial"/>
          <w:b/>
          <w:bCs/>
          <w:sz w:val="22"/>
          <w:szCs w:val="20"/>
          <w:u w:val="single"/>
        </w:rPr>
        <w:t>0</w:t>
      </w:r>
      <w:r w:rsidR="00A95C9B">
        <w:rPr>
          <w:rFonts w:ascii="Cambria" w:hAnsi="Cambria" w:cs="Arial"/>
          <w:b/>
          <w:bCs/>
          <w:sz w:val="22"/>
          <w:szCs w:val="20"/>
          <w:u w:val="single"/>
        </w:rPr>
        <w:t>17</w:t>
      </w:r>
      <w:r w:rsidR="006A0375">
        <w:rPr>
          <w:rFonts w:ascii="Cambria" w:hAnsi="Cambria" w:cs="Arial"/>
          <w:b/>
          <w:bCs/>
          <w:sz w:val="22"/>
          <w:szCs w:val="20"/>
          <w:u w:val="single"/>
        </w:rPr>
        <w:t>/202</w:t>
      </w:r>
      <w:r w:rsidR="00A95C9B">
        <w:rPr>
          <w:rFonts w:ascii="Cambria" w:hAnsi="Cambria" w:cs="Arial"/>
          <w:b/>
          <w:bCs/>
          <w:sz w:val="22"/>
          <w:szCs w:val="20"/>
          <w:u w:val="single"/>
        </w:rPr>
        <w:t>3</w:t>
      </w:r>
    </w:p>
    <w:p w14:paraId="3A29F69A" w14:textId="77777777" w:rsidR="002C7702" w:rsidRPr="00757959" w:rsidRDefault="002C7702" w:rsidP="002C7702">
      <w:pPr>
        <w:ind w:firstLine="1418"/>
        <w:jc w:val="both"/>
        <w:rPr>
          <w:rFonts w:ascii="Cambria" w:hAnsi="Cambria" w:cs="Arial"/>
          <w:sz w:val="22"/>
          <w:szCs w:val="20"/>
        </w:rPr>
      </w:pPr>
    </w:p>
    <w:p w14:paraId="76E64616" w14:textId="14C91BBE"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 xml:space="preserve">Secretaria Municipal de </w:t>
      </w:r>
      <w:r w:rsidR="006B7717">
        <w:rPr>
          <w:rFonts w:ascii="Cambria" w:eastAsia="Calibri" w:hAnsi="Cambria" w:cs="Segoe UI"/>
          <w:b/>
          <w:bCs/>
          <w:sz w:val="22"/>
          <w:szCs w:val="22"/>
          <w:shd w:val="clear" w:color="auto" w:fill="FFFFFF"/>
          <w:lang w:eastAsia="en-US"/>
        </w:rPr>
        <w:t>Obras e desenvolvimento Urbano</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36C59EC6" w:rsidR="002C7702" w:rsidRPr="00D34DCE" w:rsidRDefault="002C7702" w:rsidP="002C7702">
      <w:pPr>
        <w:spacing w:after="120"/>
        <w:jc w:val="both"/>
        <w:rPr>
          <w:rFonts w:ascii="Cambria" w:hAnsi="Cambria" w:cs="Arial"/>
          <w:color w:val="000000"/>
          <w:sz w:val="22"/>
          <w:szCs w:val="20"/>
          <w:shd w:val="clear" w:color="auto" w:fill="B3B3B3"/>
        </w:rPr>
      </w:pPr>
      <w:r w:rsidRPr="00D34DCE">
        <w:rPr>
          <w:rFonts w:ascii="Cambria" w:hAnsi="Cambria" w:cs="Arial"/>
          <w:b/>
          <w:bCs/>
          <w:sz w:val="22"/>
          <w:szCs w:val="20"/>
          <w:shd w:val="clear" w:color="auto" w:fill="B3B3B3"/>
        </w:rPr>
        <w:t>Data da abertura da sessão pública</w:t>
      </w:r>
      <w:r w:rsidRPr="00D34DCE">
        <w:rPr>
          <w:rFonts w:ascii="Cambria" w:hAnsi="Cambria" w:cs="Arial"/>
          <w:b/>
          <w:bCs/>
          <w:color w:val="000000"/>
          <w:sz w:val="22"/>
          <w:szCs w:val="20"/>
          <w:shd w:val="clear" w:color="auto" w:fill="B3B3B3"/>
        </w:rPr>
        <w:t>:</w:t>
      </w:r>
      <w:r w:rsidR="00CD6934" w:rsidRPr="00D34DCE">
        <w:rPr>
          <w:rFonts w:ascii="Cambria" w:hAnsi="Cambria" w:cs="Arial"/>
          <w:b/>
          <w:bCs/>
          <w:color w:val="000000"/>
          <w:sz w:val="22"/>
          <w:szCs w:val="20"/>
          <w:shd w:val="clear" w:color="auto" w:fill="B3B3B3"/>
        </w:rPr>
        <w:t xml:space="preserve"> </w:t>
      </w:r>
      <w:r w:rsidR="00D34DCE" w:rsidRPr="00D34DCE">
        <w:rPr>
          <w:rFonts w:ascii="Cambria" w:hAnsi="Cambria" w:cs="Arial"/>
          <w:b/>
          <w:bCs/>
          <w:sz w:val="22"/>
          <w:szCs w:val="20"/>
          <w:shd w:val="clear" w:color="auto" w:fill="B3B3B3"/>
        </w:rPr>
        <w:t xml:space="preserve">12 </w:t>
      </w:r>
      <w:r w:rsidRPr="00D34DCE">
        <w:rPr>
          <w:rFonts w:ascii="Cambria" w:hAnsi="Cambria" w:cs="Arial"/>
          <w:b/>
          <w:sz w:val="22"/>
          <w:szCs w:val="20"/>
          <w:shd w:val="clear" w:color="auto" w:fill="B3B3B3"/>
        </w:rPr>
        <w:t xml:space="preserve">de </w:t>
      </w:r>
      <w:r w:rsidR="00D34DCE" w:rsidRPr="00D34DCE">
        <w:rPr>
          <w:rFonts w:ascii="Cambria" w:hAnsi="Cambria" w:cs="Arial"/>
          <w:b/>
          <w:bCs/>
          <w:sz w:val="22"/>
          <w:szCs w:val="20"/>
          <w:shd w:val="clear" w:color="auto" w:fill="B3B3B3"/>
        </w:rPr>
        <w:t xml:space="preserve">maio </w:t>
      </w:r>
      <w:r w:rsidRPr="00D34DCE">
        <w:rPr>
          <w:rFonts w:ascii="Cambria" w:hAnsi="Cambria" w:cs="Arial"/>
          <w:b/>
          <w:sz w:val="22"/>
          <w:szCs w:val="20"/>
          <w:shd w:val="clear" w:color="auto" w:fill="B3B3B3"/>
        </w:rPr>
        <w:t xml:space="preserve">de </w:t>
      </w:r>
      <w:r w:rsidRPr="00D34DCE">
        <w:rPr>
          <w:rFonts w:ascii="Cambria" w:hAnsi="Cambria" w:cs="Arial"/>
          <w:b/>
          <w:bCs/>
          <w:sz w:val="22"/>
          <w:szCs w:val="20"/>
          <w:shd w:val="clear" w:color="auto" w:fill="B3B3B3"/>
        </w:rPr>
        <w:t>20</w:t>
      </w:r>
      <w:r w:rsidR="00991B99" w:rsidRPr="00D34DCE">
        <w:rPr>
          <w:rFonts w:ascii="Cambria" w:hAnsi="Cambria" w:cs="Arial"/>
          <w:b/>
          <w:bCs/>
          <w:sz w:val="22"/>
          <w:szCs w:val="20"/>
          <w:shd w:val="clear" w:color="auto" w:fill="B3B3B3"/>
        </w:rPr>
        <w:t>2</w:t>
      </w:r>
      <w:r w:rsidR="00A95C9B" w:rsidRPr="00D34DCE">
        <w:rPr>
          <w:rFonts w:ascii="Cambria" w:hAnsi="Cambria" w:cs="Arial"/>
          <w:b/>
          <w:bCs/>
          <w:sz w:val="22"/>
          <w:szCs w:val="20"/>
          <w:shd w:val="clear" w:color="auto" w:fill="B3B3B3"/>
        </w:rPr>
        <w:t>3</w:t>
      </w:r>
    </w:p>
    <w:p w14:paraId="7BEAAEEE" w14:textId="345AEEAA" w:rsidR="002C7702" w:rsidRPr="00D34DCE" w:rsidRDefault="002C7702" w:rsidP="002C7702">
      <w:pPr>
        <w:spacing w:after="120"/>
        <w:jc w:val="both"/>
        <w:rPr>
          <w:rFonts w:ascii="Cambria" w:hAnsi="Cambria" w:cs="Arial"/>
          <w:color w:val="000000"/>
          <w:sz w:val="22"/>
          <w:szCs w:val="20"/>
          <w:shd w:val="clear" w:color="auto" w:fill="B3B3B3"/>
        </w:rPr>
      </w:pPr>
      <w:r w:rsidRPr="00D34DCE">
        <w:rPr>
          <w:rFonts w:ascii="Cambria" w:hAnsi="Cambria" w:cs="Arial"/>
          <w:b/>
          <w:bCs/>
          <w:color w:val="000000"/>
          <w:sz w:val="22"/>
          <w:szCs w:val="20"/>
          <w:shd w:val="clear" w:color="auto" w:fill="B3B3B3"/>
        </w:rPr>
        <w:t>Horário:</w:t>
      </w:r>
      <w:r w:rsidR="00EC45DF" w:rsidRPr="00D34DCE">
        <w:rPr>
          <w:rFonts w:ascii="Cambria" w:hAnsi="Cambria" w:cs="Arial"/>
          <w:b/>
          <w:bCs/>
          <w:color w:val="000000"/>
          <w:sz w:val="22"/>
          <w:szCs w:val="20"/>
          <w:shd w:val="clear" w:color="auto" w:fill="B3B3B3"/>
        </w:rPr>
        <w:t xml:space="preserve"> </w:t>
      </w:r>
      <w:r w:rsidR="00D34DCE" w:rsidRPr="00D34DCE">
        <w:rPr>
          <w:rFonts w:ascii="Cambria" w:hAnsi="Cambria" w:cs="Arial"/>
          <w:b/>
          <w:bCs/>
          <w:sz w:val="22"/>
          <w:szCs w:val="20"/>
          <w:shd w:val="clear" w:color="auto" w:fill="B3B3B3"/>
        </w:rPr>
        <w:t xml:space="preserve">09 </w:t>
      </w:r>
      <w:r w:rsidR="00851EE7" w:rsidRPr="00D34DCE">
        <w:rPr>
          <w:rFonts w:ascii="Cambria" w:hAnsi="Cambria" w:cs="Arial"/>
          <w:b/>
          <w:bCs/>
          <w:sz w:val="22"/>
          <w:szCs w:val="20"/>
          <w:shd w:val="clear" w:color="auto" w:fill="B3B3B3"/>
        </w:rPr>
        <w:t>h</w:t>
      </w:r>
      <w:r w:rsidR="00D34DCE" w:rsidRPr="00D34DCE">
        <w:rPr>
          <w:rFonts w:ascii="Cambria" w:hAnsi="Cambria" w:cs="Arial"/>
          <w:b/>
          <w:bCs/>
          <w:sz w:val="22"/>
          <w:szCs w:val="20"/>
          <w:shd w:val="clear" w:color="auto" w:fill="B3B3B3"/>
        </w:rPr>
        <w:t xml:space="preserve"> 02 </w:t>
      </w:r>
      <w:r w:rsidR="00851EE7" w:rsidRPr="00D34DCE">
        <w:rPr>
          <w:rFonts w:ascii="Cambria" w:hAnsi="Cambria" w:cs="Arial"/>
          <w:b/>
          <w:bCs/>
          <w:sz w:val="22"/>
          <w:szCs w:val="20"/>
          <w:shd w:val="clear" w:color="auto" w:fill="B3B3B3"/>
        </w:rPr>
        <w:t>min</w:t>
      </w:r>
      <w:r w:rsidRPr="00D34DCE">
        <w:rPr>
          <w:rFonts w:ascii="Cambria" w:hAnsi="Cambria" w:cs="Arial"/>
          <w:sz w:val="22"/>
          <w:szCs w:val="20"/>
          <w:shd w:val="clear" w:color="auto" w:fill="B3B3B3"/>
        </w:rPr>
        <w:t xml:space="preserve"> (</w:t>
      </w:r>
      <w:r w:rsidR="00D34DCE" w:rsidRPr="00D34DCE">
        <w:rPr>
          <w:rFonts w:ascii="Cambria" w:hAnsi="Cambria" w:cs="Arial"/>
          <w:b/>
          <w:bCs/>
          <w:sz w:val="22"/>
          <w:szCs w:val="20"/>
          <w:shd w:val="clear" w:color="auto" w:fill="B3B3B3"/>
        </w:rPr>
        <w:t>nove</w:t>
      </w:r>
      <w:r w:rsidRPr="00D34DCE">
        <w:rPr>
          <w:rFonts w:ascii="Cambria" w:hAnsi="Cambria" w:cs="Arial"/>
          <w:sz w:val="22"/>
          <w:szCs w:val="20"/>
          <w:shd w:val="clear" w:color="auto" w:fill="B3B3B3"/>
        </w:rPr>
        <w:t xml:space="preserve"> horas e </w:t>
      </w:r>
      <w:r w:rsidR="00D34DCE" w:rsidRPr="00D34DCE">
        <w:rPr>
          <w:rFonts w:ascii="Cambria" w:hAnsi="Cambria" w:cs="Arial"/>
          <w:b/>
          <w:bCs/>
          <w:sz w:val="22"/>
          <w:szCs w:val="20"/>
          <w:shd w:val="clear" w:color="auto" w:fill="B3B3B3"/>
        </w:rPr>
        <w:t>doi</w:t>
      </w:r>
      <w:r w:rsidR="00991B99" w:rsidRPr="00D34DCE">
        <w:rPr>
          <w:rFonts w:ascii="Cambria" w:hAnsi="Cambria" w:cs="Arial"/>
          <w:b/>
          <w:bCs/>
          <w:sz w:val="22"/>
          <w:szCs w:val="20"/>
          <w:shd w:val="clear" w:color="auto" w:fill="B3B3B3"/>
        </w:rPr>
        <w:t>s</w:t>
      </w:r>
      <w:r w:rsidRPr="00D34DCE">
        <w:rPr>
          <w:rFonts w:ascii="Cambria" w:hAnsi="Cambria" w:cs="Arial"/>
          <w:sz w:val="22"/>
          <w:szCs w:val="20"/>
          <w:shd w:val="clear" w:color="auto" w:fill="B3B3B3"/>
        </w:rPr>
        <w:t xml:space="preserve"> minutos - horário local)</w:t>
      </w:r>
    </w:p>
    <w:p w14:paraId="7545D07A" w14:textId="3A4422F7" w:rsidR="002C7702" w:rsidRPr="00D34DCE" w:rsidRDefault="002C7702" w:rsidP="002C7702">
      <w:pPr>
        <w:spacing w:after="120"/>
        <w:jc w:val="both"/>
        <w:rPr>
          <w:rFonts w:ascii="Cambria" w:hAnsi="Cambria" w:cs="Arial"/>
          <w:b/>
          <w:bCs/>
          <w:sz w:val="22"/>
          <w:szCs w:val="20"/>
          <w:shd w:val="clear" w:color="auto" w:fill="B3B3B3"/>
        </w:rPr>
      </w:pPr>
      <w:r w:rsidRPr="00D34DCE">
        <w:rPr>
          <w:rFonts w:ascii="Cambria" w:hAnsi="Cambria" w:cs="Arial"/>
          <w:b/>
          <w:bCs/>
          <w:color w:val="000000"/>
          <w:sz w:val="22"/>
          <w:szCs w:val="20"/>
          <w:shd w:val="clear" w:color="auto" w:fill="B3B3B3"/>
        </w:rPr>
        <w:t xml:space="preserve">Endereço: </w:t>
      </w:r>
      <w:r w:rsidR="002473D6" w:rsidRPr="00D34DCE">
        <w:rPr>
          <w:rFonts w:ascii="Cambria" w:hAnsi="Cambria" w:cs="Arial"/>
          <w:b/>
          <w:bCs/>
          <w:sz w:val="22"/>
          <w:szCs w:val="20"/>
          <w:shd w:val="clear" w:color="auto" w:fill="B3B3B3"/>
        </w:rPr>
        <w:t xml:space="preserve">Rua </w:t>
      </w:r>
      <w:r w:rsidR="00851EE7" w:rsidRPr="00D34DCE">
        <w:rPr>
          <w:rFonts w:ascii="Cambria" w:hAnsi="Cambria" w:cs="Arial"/>
          <w:b/>
          <w:bCs/>
          <w:sz w:val="22"/>
          <w:szCs w:val="20"/>
          <w:shd w:val="clear" w:color="auto" w:fill="B3B3B3"/>
        </w:rPr>
        <w:t>Francisco Novato</w:t>
      </w:r>
      <w:r w:rsidR="002473D6" w:rsidRPr="00D34DCE">
        <w:rPr>
          <w:rFonts w:ascii="Cambria" w:hAnsi="Cambria" w:cs="Arial"/>
          <w:b/>
          <w:bCs/>
          <w:sz w:val="22"/>
          <w:szCs w:val="20"/>
          <w:shd w:val="clear" w:color="auto" w:fill="B3B3B3"/>
        </w:rPr>
        <w:t xml:space="preserve">, nº </w:t>
      </w:r>
      <w:r w:rsidR="00851EE7" w:rsidRPr="00D34DCE">
        <w:rPr>
          <w:rFonts w:ascii="Cambria" w:hAnsi="Cambria" w:cs="Arial"/>
          <w:b/>
          <w:bCs/>
          <w:sz w:val="22"/>
          <w:szCs w:val="20"/>
          <w:shd w:val="clear" w:color="auto" w:fill="B3B3B3"/>
        </w:rPr>
        <w:t>02</w:t>
      </w:r>
      <w:r w:rsidR="002473D6" w:rsidRPr="00D34DCE">
        <w:rPr>
          <w:rFonts w:ascii="Cambria" w:hAnsi="Cambria" w:cs="Arial"/>
          <w:b/>
          <w:bCs/>
          <w:sz w:val="22"/>
          <w:szCs w:val="20"/>
          <w:shd w:val="clear" w:color="auto" w:fill="B3B3B3"/>
        </w:rPr>
        <w:t xml:space="preserve"> – Centro – Santa Rita de Ibitipoca/MG.</w:t>
      </w:r>
    </w:p>
    <w:p w14:paraId="125BC771" w14:textId="41E434A6" w:rsidR="002C7702" w:rsidRDefault="002C7702" w:rsidP="00991B99">
      <w:pPr>
        <w:spacing w:after="120"/>
        <w:jc w:val="both"/>
        <w:rPr>
          <w:rFonts w:ascii="Cambria" w:hAnsi="Cambria" w:cs="Arial"/>
          <w:b/>
          <w:bCs/>
          <w:sz w:val="22"/>
          <w:szCs w:val="20"/>
          <w:shd w:val="clear" w:color="auto" w:fill="B3B3B3"/>
        </w:rPr>
      </w:pPr>
      <w:r w:rsidRPr="00D34DCE">
        <w:rPr>
          <w:rFonts w:ascii="Cambria" w:hAnsi="Cambria" w:cs="Arial"/>
          <w:b/>
          <w:bCs/>
          <w:color w:val="000000"/>
          <w:sz w:val="22"/>
          <w:szCs w:val="20"/>
          <w:shd w:val="clear" w:color="auto" w:fill="B3B3B3"/>
        </w:rPr>
        <w:t xml:space="preserve">Credenciamento: </w:t>
      </w:r>
      <w:r w:rsidRPr="00D34DCE">
        <w:rPr>
          <w:rFonts w:ascii="Cambria" w:hAnsi="Cambria" w:cs="Arial"/>
          <w:bCs/>
          <w:color w:val="000000"/>
          <w:sz w:val="22"/>
          <w:szCs w:val="20"/>
          <w:shd w:val="clear" w:color="auto" w:fill="B3B3B3"/>
        </w:rPr>
        <w:t xml:space="preserve">das </w:t>
      </w:r>
      <w:r w:rsidR="00D34DCE" w:rsidRPr="00D34DCE">
        <w:rPr>
          <w:rFonts w:ascii="Cambria" w:hAnsi="Cambria" w:cs="Arial"/>
          <w:b/>
          <w:bCs/>
          <w:sz w:val="22"/>
          <w:szCs w:val="20"/>
          <w:shd w:val="clear" w:color="auto" w:fill="B3B3B3"/>
        </w:rPr>
        <w:t>08</w:t>
      </w:r>
      <w:r w:rsidRPr="00D34DCE">
        <w:rPr>
          <w:rFonts w:ascii="Cambria" w:hAnsi="Cambria" w:cs="Arial"/>
          <w:bCs/>
          <w:sz w:val="22"/>
          <w:szCs w:val="20"/>
          <w:shd w:val="clear" w:color="auto" w:fill="B3B3B3"/>
        </w:rPr>
        <w:t xml:space="preserve"> horas às </w:t>
      </w:r>
      <w:r w:rsidR="00D34DCE" w:rsidRPr="00D34DCE">
        <w:rPr>
          <w:rFonts w:ascii="Cambria" w:hAnsi="Cambria" w:cs="Arial"/>
          <w:b/>
          <w:bCs/>
          <w:sz w:val="22"/>
          <w:szCs w:val="20"/>
          <w:shd w:val="clear" w:color="auto" w:fill="B3B3B3"/>
        </w:rPr>
        <w:t>09</w:t>
      </w:r>
      <w:r w:rsidR="002473D6" w:rsidRPr="00D34DCE">
        <w:rPr>
          <w:rFonts w:ascii="Cambria" w:hAnsi="Cambria" w:cs="Arial"/>
          <w:b/>
          <w:bCs/>
          <w:sz w:val="22"/>
          <w:szCs w:val="20"/>
          <w:shd w:val="clear" w:color="auto" w:fill="B3B3B3"/>
        </w:rPr>
        <w:t>h</w:t>
      </w:r>
    </w:p>
    <w:p w14:paraId="29051CF1" w14:textId="525F6328"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D34DCE">
        <w:rPr>
          <w:rStyle w:val="Forte"/>
          <w:rFonts w:ascii="Cambria" w:hAnsi="Cambria" w:cs="Calibri"/>
          <w:i/>
          <w:iCs/>
          <w:sz w:val="22"/>
          <w:u w:val="single"/>
        </w:rPr>
        <w:t xml:space="preserve">após </w:t>
      </w:r>
      <w:r w:rsidR="00D34DCE" w:rsidRPr="00D34DCE">
        <w:rPr>
          <w:rStyle w:val="Forte"/>
          <w:rFonts w:ascii="Cambria" w:hAnsi="Cambria" w:cs="Calibri"/>
          <w:i/>
          <w:iCs/>
          <w:sz w:val="22"/>
          <w:u w:val="single"/>
        </w:rPr>
        <w:t xml:space="preserve">09 </w:t>
      </w:r>
      <w:r w:rsidRPr="00D34DCE">
        <w:rPr>
          <w:rStyle w:val="Forte"/>
          <w:rFonts w:ascii="Cambria" w:hAnsi="Cambria" w:cs="Calibri"/>
          <w:i/>
          <w:iCs/>
          <w:sz w:val="22"/>
          <w:u w:val="single"/>
        </w:rPr>
        <w:t>h</w:t>
      </w:r>
      <w:r w:rsidR="00D34DCE" w:rsidRPr="00D34DCE">
        <w:rPr>
          <w:rStyle w:val="Forte"/>
          <w:rFonts w:ascii="Cambria" w:hAnsi="Cambria" w:cs="Calibri"/>
          <w:i/>
          <w:iCs/>
          <w:sz w:val="22"/>
          <w:u w:val="single"/>
        </w:rPr>
        <w:t xml:space="preserve"> 00</w:t>
      </w:r>
      <w:r w:rsidR="006A0375" w:rsidRPr="00D34DCE">
        <w:rPr>
          <w:rStyle w:val="Forte"/>
          <w:rFonts w:ascii="Cambria" w:hAnsi="Cambria" w:cs="Calibri"/>
          <w:i/>
          <w:iCs/>
          <w:sz w:val="22"/>
          <w:u w:val="single"/>
        </w:rPr>
        <w:t>_</w:t>
      </w:r>
      <w:r w:rsidRPr="00D34DCE">
        <w:rPr>
          <w:rStyle w:val="Forte"/>
          <w:rFonts w:ascii="Cambria" w:hAnsi="Cambria" w:cs="Calibri"/>
          <w:i/>
          <w:iCs/>
          <w:sz w:val="22"/>
          <w:u w:val="single"/>
        </w:rPr>
        <w:t>min</w:t>
      </w:r>
      <w:r w:rsidRPr="00CB31B2">
        <w:rPr>
          <w:rStyle w:val="Forte"/>
          <w:rFonts w:ascii="Cambria" w:hAnsi="Cambria" w:cs="Calibri"/>
          <w:i/>
          <w:iCs/>
          <w:sz w:val="22"/>
          <w:u w:val="single"/>
        </w:rPr>
        <w:t>,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2EB09A10"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BB65B0" w:rsidRPr="00085304">
        <w:rPr>
          <w:rFonts w:ascii="Cambria" w:hAnsi="Cambria" w:cs="Calibri"/>
          <w:b/>
          <w:bCs/>
          <w:sz w:val="22"/>
          <w:szCs w:val="22"/>
        </w:rPr>
        <w:t xml:space="preserve">aquisição </w:t>
      </w:r>
      <w:r w:rsidR="00085304" w:rsidRPr="00085304">
        <w:rPr>
          <w:rFonts w:ascii="Cambria" w:hAnsi="Cambria" w:cs="Calibri"/>
          <w:b/>
          <w:bCs/>
          <w:sz w:val="22"/>
          <w:szCs w:val="22"/>
        </w:rPr>
        <w:t>de artefatos de cimento, tais como blocos, bloquetes, meio fio, calha e tubos de concreto</w:t>
      </w:r>
      <w:r w:rsidR="0006633B">
        <w:rPr>
          <w:rFonts w:ascii="Cambria" w:hAnsi="Cambria"/>
          <w:sz w:val="22"/>
        </w:rPr>
        <w:t xml:space="preserve"> para atendimento de demanda da Secretaria Municipal de obras e Desenvolvimento </w:t>
      </w:r>
      <w:r w:rsidR="00436A66">
        <w:rPr>
          <w:rFonts w:ascii="Cambria" w:hAnsi="Cambria"/>
          <w:sz w:val="22"/>
        </w:rPr>
        <w:t>Urbano,</w:t>
      </w:r>
      <w:r w:rsidRPr="00757959">
        <w:rPr>
          <w:rFonts w:ascii="Cambria" w:hAnsi="Cambria" w:cs="Arial"/>
          <w:sz w:val="22"/>
          <w:szCs w:val="20"/>
        </w:rPr>
        <w:t xml:space="preserve">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D7FA332"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436A66">
        <w:rPr>
          <w:rFonts w:ascii="Cambria" w:hAnsi="Cambria"/>
          <w:sz w:val="22"/>
        </w:rPr>
        <w:t>Secretaria Municipal de obras e Desenvolvimento Urbano</w:t>
      </w:r>
      <w:r w:rsidR="00BB65B0">
        <w:rPr>
          <w:rFonts w:ascii="Cambria" w:eastAsia="Calibri" w:hAnsi="Cambria" w:cs="Segoe UI"/>
          <w:b/>
          <w:bCs/>
          <w:color w:val="3A3A3A"/>
          <w:sz w:val="22"/>
          <w:szCs w:val="22"/>
          <w:shd w:val="clear" w:color="auto" w:fill="FFFFFF"/>
          <w:lang w:eastAsia="en-US"/>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6713A5B3" w14:textId="77777777" w:rsidR="00BA6161" w:rsidRPr="00BA6161" w:rsidRDefault="00BA6161" w:rsidP="00BA6161">
      <w:pPr>
        <w:pStyle w:val="PargrafodaLista"/>
        <w:numPr>
          <w:ilvl w:val="1"/>
          <w:numId w:val="1"/>
        </w:numPr>
        <w:rPr>
          <w:rFonts w:ascii="Cambria" w:hAnsi="Cambria" w:cs="Arial"/>
          <w:sz w:val="22"/>
          <w:szCs w:val="20"/>
        </w:rPr>
      </w:pPr>
      <w:r w:rsidRPr="00BA6161">
        <w:rPr>
          <w:rFonts w:ascii="Cambria" w:hAnsi="Cambria" w:cs="Arial"/>
          <w:sz w:val="22"/>
          <w:szCs w:val="20"/>
        </w:rPr>
        <w:t>Poderão participar deste Pregão empresas pertencentes ao ramo de atividade relacionado ao objeto da licitação, conforme disposto nos respectivos atos constitutivos, que atenderem a todas as exigências, inclusive quanto à documentação, constantes deste Edital e seus Anexos.</w:t>
      </w:r>
    </w:p>
    <w:p w14:paraId="0417041E" w14:textId="5FB2132D" w:rsidR="002C7702" w:rsidRPr="007545B5" w:rsidRDefault="002C7702" w:rsidP="00BA6161">
      <w:pPr>
        <w:spacing w:after="120"/>
        <w:ind w:left="284"/>
        <w:jc w:val="both"/>
        <w:rPr>
          <w:rFonts w:ascii="Cambria" w:hAnsi="Cambria" w:cs="Arial"/>
          <w:sz w:val="22"/>
          <w:szCs w:val="20"/>
        </w:rPr>
      </w:pP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instrumento de procuração público, ou particular com firma reconhecida, deve ostentar os necessários poderes para formulação de propostas e para a prática de todos os </w:t>
      </w:r>
      <w:r w:rsidRPr="007545B5">
        <w:rPr>
          <w:rFonts w:ascii="Cambria" w:hAnsi="Cambria" w:cs="Arial"/>
          <w:sz w:val="22"/>
          <w:szCs w:val="22"/>
        </w:rPr>
        <w:lastRenderedPageBreak/>
        <w:t>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016BDE52" w:rsidR="002C7702"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223C9136" w14:textId="0AED40D3" w:rsidR="00EA5E7D" w:rsidRPr="007545B5" w:rsidRDefault="00EA5E7D" w:rsidP="00EA5E7D">
      <w:pPr>
        <w:pStyle w:val="PargrafodaLista"/>
        <w:spacing w:after="120"/>
        <w:ind w:left="709"/>
        <w:jc w:val="both"/>
        <w:rPr>
          <w:rFonts w:ascii="Cambria" w:hAnsi="Cambria" w:cs="Arial"/>
          <w:sz w:val="22"/>
          <w:szCs w:val="22"/>
        </w:rPr>
      </w:pPr>
      <w:r>
        <w:rPr>
          <w:rFonts w:ascii="Cambria" w:hAnsi="Cambria" w:cs="Arial"/>
          <w:sz w:val="22"/>
          <w:szCs w:val="22"/>
        </w:rPr>
        <w:t>5.1.2.1.</w:t>
      </w:r>
      <w:r w:rsidRPr="00EA5E7D">
        <w:t xml:space="preserve"> </w:t>
      </w:r>
      <w:r w:rsidRPr="00EA5E7D">
        <w:rPr>
          <w:rFonts w:ascii="Cambria" w:hAnsi="Cambria" w:cs="Arial"/>
          <w:sz w:val="22"/>
          <w:szCs w:val="22"/>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1 - PROPOSTA DE PREÇOS</w:t>
      </w:r>
    </w:p>
    <w:p w14:paraId="2660210A" w14:textId="77777777" w:rsidR="002C7702" w:rsidRPr="00BB65B0" w:rsidRDefault="000A41AD" w:rsidP="000A41AD">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50E03BB9" w14:textId="7A0C999A"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970578" w:rsidRPr="00BB65B0">
        <w:rPr>
          <w:rFonts w:ascii="Cambria" w:hAnsi="Cambria" w:cs="Arial"/>
          <w:b/>
          <w:sz w:val="22"/>
          <w:szCs w:val="20"/>
        </w:rPr>
        <w:t>0</w:t>
      </w:r>
      <w:r w:rsidR="00A95C9B">
        <w:rPr>
          <w:rFonts w:ascii="Cambria" w:hAnsi="Cambria" w:cs="Arial"/>
          <w:b/>
          <w:sz w:val="22"/>
          <w:szCs w:val="20"/>
        </w:rPr>
        <w:t>17</w:t>
      </w:r>
      <w:r w:rsidR="00970578" w:rsidRPr="00BB65B0">
        <w:rPr>
          <w:rFonts w:ascii="Cambria" w:hAnsi="Cambria" w:cs="Arial"/>
          <w:b/>
          <w:sz w:val="22"/>
          <w:szCs w:val="20"/>
        </w:rPr>
        <w:t>/202</w:t>
      </w:r>
      <w:r w:rsidR="00A95C9B">
        <w:rPr>
          <w:rFonts w:ascii="Cambria" w:hAnsi="Cambria" w:cs="Arial"/>
          <w:b/>
          <w:sz w:val="22"/>
          <w:szCs w:val="20"/>
        </w:rPr>
        <w:t>3</w:t>
      </w:r>
    </w:p>
    <w:p w14:paraId="455FFFCC"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0EE51BEA" w14:textId="77777777" w:rsidR="002C7702" w:rsidRPr="00BB65B0" w:rsidRDefault="002C7702" w:rsidP="002B42F2">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066C9B94"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2 - DOCUMENTAÇÃO DE HABILITAÇÃO</w:t>
      </w:r>
    </w:p>
    <w:p w14:paraId="0F993FC1" w14:textId="77777777" w:rsidR="00D151F1" w:rsidRPr="00BB65B0" w:rsidRDefault="00D151F1" w:rsidP="00D151F1">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052F916E" w14:textId="3C11C473"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970578" w:rsidRPr="00BB65B0">
        <w:rPr>
          <w:rFonts w:ascii="Cambria" w:hAnsi="Cambria" w:cs="Arial"/>
          <w:b/>
          <w:sz w:val="22"/>
          <w:szCs w:val="20"/>
        </w:rPr>
        <w:t>0</w:t>
      </w:r>
      <w:r w:rsidR="00A95C9B">
        <w:rPr>
          <w:rFonts w:ascii="Cambria" w:hAnsi="Cambria" w:cs="Arial"/>
          <w:b/>
          <w:sz w:val="22"/>
          <w:szCs w:val="20"/>
        </w:rPr>
        <w:t>17</w:t>
      </w:r>
      <w:r w:rsidR="00970578" w:rsidRPr="00BB65B0">
        <w:rPr>
          <w:rFonts w:ascii="Cambria" w:hAnsi="Cambria" w:cs="Arial"/>
          <w:b/>
          <w:sz w:val="22"/>
          <w:szCs w:val="20"/>
        </w:rPr>
        <w:t>/202</w:t>
      </w:r>
      <w:r w:rsidR="00A95C9B">
        <w:rPr>
          <w:rFonts w:ascii="Cambria" w:hAnsi="Cambria" w:cs="Arial"/>
          <w:b/>
          <w:sz w:val="22"/>
          <w:szCs w:val="20"/>
        </w:rPr>
        <w:t>3</w:t>
      </w:r>
    </w:p>
    <w:p w14:paraId="0CEAD2ED"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À COMISSÃO DE LICITAÇÃO</w:t>
      </w:r>
    </w:p>
    <w:p w14:paraId="31653FCA" w14:textId="11CC17C7" w:rsidR="003749D0" w:rsidRPr="006843C5" w:rsidRDefault="003749D0" w:rsidP="003749D0">
      <w:pPr>
        <w:spacing w:line="276" w:lineRule="auto"/>
        <w:ind w:left="1134"/>
        <w:jc w:val="both"/>
        <w:rPr>
          <w:rFonts w:ascii="Cambria" w:hAnsi="Cambria" w:cs="Calibri"/>
          <w:b/>
          <w:sz w:val="22"/>
          <w:szCs w:val="22"/>
        </w:rPr>
      </w:pPr>
      <w:r w:rsidRPr="006843C5">
        <w:rPr>
          <w:rFonts w:ascii="Cambria" w:hAnsi="Cambria" w:cs="Calibri"/>
          <w:b/>
          <w:sz w:val="22"/>
          <w:szCs w:val="22"/>
        </w:rPr>
        <w:t>MUNICÍPIO DE SANTA RITA DE IBITIPOCA</w:t>
      </w:r>
    </w:p>
    <w:p w14:paraId="144D03F3" w14:textId="44414FA5"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 xml:space="preserve">PREGÃO PRESENCIAL Nº </w:t>
      </w:r>
      <w:r w:rsidR="00970578" w:rsidRPr="006843C5">
        <w:rPr>
          <w:rFonts w:ascii="Cambria" w:hAnsi="Cambria" w:cs="Calibri"/>
          <w:b/>
          <w:bCs/>
          <w:sz w:val="22"/>
          <w:szCs w:val="22"/>
        </w:rPr>
        <w:t>0</w:t>
      </w:r>
      <w:r w:rsidR="00A95C9B">
        <w:rPr>
          <w:rFonts w:ascii="Cambria" w:hAnsi="Cambria" w:cs="Calibri"/>
          <w:b/>
          <w:bCs/>
          <w:sz w:val="22"/>
          <w:szCs w:val="22"/>
        </w:rPr>
        <w:t>17</w:t>
      </w:r>
      <w:r w:rsidR="00970578" w:rsidRPr="006843C5">
        <w:rPr>
          <w:rFonts w:ascii="Cambria" w:hAnsi="Cambria" w:cs="Calibri"/>
          <w:b/>
          <w:bCs/>
          <w:sz w:val="22"/>
          <w:szCs w:val="22"/>
        </w:rPr>
        <w:t>/202</w:t>
      </w:r>
      <w:r w:rsidR="00A95C9B">
        <w:rPr>
          <w:rFonts w:ascii="Cambria" w:hAnsi="Cambria" w:cs="Calibri"/>
          <w:b/>
          <w:bCs/>
          <w:sz w:val="22"/>
          <w:szCs w:val="22"/>
        </w:rPr>
        <w:t>3</w:t>
      </w:r>
    </w:p>
    <w:p w14:paraId="699D3367" w14:textId="204A3D4B" w:rsidR="003749D0" w:rsidRPr="00E81424" w:rsidRDefault="003749D0" w:rsidP="002B42F2">
      <w:pPr>
        <w:spacing w:line="276" w:lineRule="auto"/>
        <w:ind w:left="1134"/>
        <w:jc w:val="both"/>
        <w:rPr>
          <w:rFonts w:ascii="Cambria" w:hAnsi="Cambria" w:cs="Calibri"/>
          <w:sz w:val="22"/>
          <w:szCs w:val="22"/>
        </w:rPr>
      </w:pPr>
      <w:r w:rsidRPr="00D34DCE">
        <w:rPr>
          <w:rFonts w:ascii="Cambria" w:hAnsi="Cambria" w:cs="Calibri"/>
          <w:sz w:val="22"/>
          <w:szCs w:val="22"/>
        </w:rPr>
        <w:t xml:space="preserve">SESSÃO EM </w:t>
      </w:r>
      <w:r w:rsidR="00D34DCE" w:rsidRPr="00D34DCE">
        <w:rPr>
          <w:rFonts w:ascii="Cambria" w:hAnsi="Cambria" w:cs="Calibri"/>
          <w:b/>
          <w:sz w:val="22"/>
          <w:szCs w:val="22"/>
        </w:rPr>
        <w:t>12</w:t>
      </w:r>
      <w:r w:rsidRPr="00D34DCE">
        <w:rPr>
          <w:rFonts w:ascii="Cambria" w:hAnsi="Cambria" w:cs="Calibri"/>
          <w:b/>
          <w:sz w:val="22"/>
          <w:szCs w:val="22"/>
        </w:rPr>
        <w:t>/</w:t>
      </w:r>
      <w:r w:rsidR="00D34DCE" w:rsidRPr="00D34DCE">
        <w:rPr>
          <w:rFonts w:ascii="Cambria" w:hAnsi="Cambria" w:cs="Calibri"/>
          <w:b/>
          <w:sz w:val="22"/>
          <w:szCs w:val="22"/>
        </w:rPr>
        <w:t>05</w:t>
      </w:r>
      <w:r w:rsidRPr="00D34DCE">
        <w:rPr>
          <w:rFonts w:ascii="Cambria" w:hAnsi="Cambria" w:cs="Calibri"/>
          <w:b/>
          <w:sz w:val="22"/>
          <w:szCs w:val="22"/>
        </w:rPr>
        <w:t>/202</w:t>
      </w:r>
      <w:r w:rsidR="00A95C9B" w:rsidRPr="00D34DCE">
        <w:rPr>
          <w:rFonts w:ascii="Cambria" w:hAnsi="Cambria" w:cs="Calibri"/>
          <w:b/>
          <w:sz w:val="22"/>
          <w:szCs w:val="22"/>
        </w:rPr>
        <w:t>3</w:t>
      </w:r>
      <w:r w:rsidRPr="00D34DCE">
        <w:rPr>
          <w:rFonts w:ascii="Cambria" w:hAnsi="Cambria" w:cs="Calibri"/>
          <w:sz w:val="22"/>
          <w:szCs w:val="22"/>
        </w:rPr>
        <w:t xml:space="preserve">, ÀS </w:t>
      </w:r>
      <w:r w:rsidR="00D34DCE" w:rsidRPr="00D34DCE">
        <w:rPr>
          <w:rFonts w:ascii="Cambria" w:hAnsi="Cambria" w:cs="Calibri"/>
          <w:b/>
          <w:sz w:val="22"/>
          <w:szCs w:val="22"/>
        </w:rPr>
        <w:t>09</w:t>
      </w:r>
      <w:r w:rsidRPr="00D34DCE">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Os envelopes que não forem entregues nas condições acima estipuladas não gerarão efeitos como proposta.</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lastRenderedPageBreak/>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42612301" w:rsidR="002C7702"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687D6DF2" w14:textId="234ADC76" w:rsidR="00A76172" w:rsidRPr="00A76172" w:rsidRDefault="00A76172" w:rsidP="00A76172">
      <w:pPr>
        <w:pStyle w:val="PargrafodaLista"/>
        <w:numPr>
          <w:ilvl w:val="1"/>
          <w:numId w:val="1"/>
        </w:numPr>
        <w:spacing w:after="120"/>
        <w:jc w:val="both"/>
        <w:rPr>
          <w:rFonts w:ascii="Cambria" w:hAnsi="Cambria" w:cs="Calibri"/>
          <w:sz w:val="22"/>
          <w:szCs w:val="20"/>
        </w:rPr>
      </w:pPr>
      <w:r w:rsidRPr="00A76172">
        <w:rPr>
          <w:rFonts w:ascii="Cambria" w:hAnsi="Cambria" w:cs="Calibri"/>
          <w:sz w:val="22"/>
          <w:szCs w:val="20"/>
        </w:rPr>
        <w:t xml:space="preserve"> Classificadas as propostas, de acordo com o Edital, o(a) Pregoeiro(a) dará início à etapa de apresentação de lances verbais pelos licitantes, que deverão ser formulados de forma sucessiva, em valores distintos e decrescentes.</w:t>
      </w:r>
    </w:p>
    <w:p w14:paraId="2EEFC7B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O lance deverá ser ofertado pelo valor </w:t>
      </w:r>
      <w:r w:rsidRPr="00A76172">
        <w:rPr>
          <w:rFonts w:ascii="Cambria" w:hAnsi="Cambria" w:cs="Calibri"/>
          <w:b/>
          <w:sz w:val="22"/>
          <w:szCs w:val="20"/>
        </w:rPr>
        <w:t>UNITÁRIO do item</w:t>
      </w:r>
      <w:r w:rsidRPr="00A76172">
        <w:rPr>
          <w:rFonts w:ascii="Cambria" w:hAnsi="Cambria" w:cs="Calibri"/>
          <w:sz w:val="22"/>
          <w:szCs w:val="20"/>
        </w:rPr>
        <w:t>.</w:t>
      </w:r>
    </w:p>
    <w:p w14:paraId="3FCC7E8F"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lastRenderedPageBreak/>
        <w:t>O(a) Pregoeiro(a) convidará individualmente os licitantes classificados, de forma sequencial, a apresentar lances verbais, a partir do autor da proposta classificada de maior preço e os demais, em ordem decrescente de valor.</w:t>
      </w:r>
    </w:p>
    <w:p w14:paraId="232002B3" w14:textId="77777777" w:rsidR="00A76172" w:rsidRPr="00A76172" w:rsidRDefault="00A76172" w:rsidP="00A76172">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t>O licitante somente poderá oferecer lance inferior ao último por ele ofertado e registrado pelo Pregoeiro.</w:t>
      </w:r>
    </w:p>
    <w:p w14:paraId="1E146333" w14:textId="77777777" w:rsidR="00A76172" w:rsidRPr="00A76172" w:rsidRDefault="00A76172" w:rsidP="00A76172">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t xml:space="preserve">A etapa de lances será considerada encerrada quando todos os participantes dessa etapa declinarem da formulação de lances. </w:t>
      </w:r>
    </w:p>
    <w:p w14:paraId="0F2E4AA9"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7DF2F288" w14:textId="0C7F7C48" w:rsidR="00A76172" w:rsidRPr="00A76172" w:rsidRDefault="00A76172" w:rsidP="00A76172">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t>Encerrada a etapa de lances, em relação aos itens não exclusivo</w:t>
      </w:r>
      <w:r>
        <w:rPr>
          <w:rFonts w:ascii="Cambria" w:hAnsi="Cambria" w:cs="Calibri"/>
          <w:color w:val="000000"/>
          <w:sz w:val="22"/>
          <w:szCs w:val="20"/>
        </w:rPr>
        <w:t>s,</w:t>
      </w:r>
      <w:r w:rsidRPr="00A76172">
        <w:rPr>
          <w:rFonts w:ascii="Cambria" w:hAnsi="Cambria" w:cs="Calibri"/>
          <w:color w:val="000000"/>
          <w:sz w:val="22"/>
          <w:szCs w:val="20"/>
        </w:rPr>
        <w:t xml:space="preserve"> na hipótese de participação de licitante microempresa (ME) ou empresa de pequeno porte (EPP) ou cooperativa enquadrada no artigo 34 da Lei nº 11.488, de 2007 (COOP), </w:t>
      </w:r>
      <w:r w:rsidRPr="00A76172">
        <w:rPr>
          <w:rFonts w:ascii="Cambria" w:eastAsia="Calibri" w:hAnsi="Cambria" w:cs="Calibri"/>
          <w:sz w:val="22"/>
          <w:szCs w:val="20"/>
          <w:lang w:eastAsia="en-US"/>
        </w:rPr>
        <w:t>s</w:t>
      </w:r>
      <w:r w:rsidRPr="00A76172">
        <w:rPr>
          <w:rFonts w:ascii="Cambria" w:hAnsi="Cambria" w:cs="Calibri"/>
          <w:color w:val="000000"/>
          <w:sz w:val="22"/>
          <w:szCs w:val="20"/>
        </w:rPr>
        <w:t>erá observado o disposto nos artigos 44 e 45, da Lei Complementar nº 123, de 2006, regulamentada pelo Decreto nº 8.538, de 2015.</w:t>
      </w:r>
    </w:p>
    <w:p w14:paraId="6C4F540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O(a) Pregoeiro(a) identificará os preços ofertados pelas ME/EPP e COOP participantes que sejam iguais ou até 5% (cinco por cento) superiores ao menor preço, desde que a primeira colocada não seja uma ME/EPP/COOP.</w:t>
      </w:r>
    </w:p>
    <w:p w14:paraId="3A5662EF"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As propostas </w:t>
      </w:r>
      <w:r w:rsidRPr="00A76172">
        <w:rPr>
          <w:rFonts w:ascii="Cambria" w:hAnsi="Cambria" w:cs="Calibri"/>
          <w:color w:val="000000"/>
          <w:sz w:val="22"/>
          <w:szCs w:val="20"/>
          <w:lang w:bidi="pt-BR"/>
        </w:rPr>
        <w:t xml:space="preserve">ou lances </w:t>
      </w:r>
      <w:r w:rsidRPr="00A76172">
        <w:rPr>
          <w:rFonts w:ascii="Cambria" w:hAnsi="Cambria" w:cs="Calibri"/>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1F1E4A0F"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A76172">
        <w:rPr>
          <w:rFonts w:ascii="Cambria" w:hAnsi="Cambria" w:cs="Calibri"/>
          <w:color w:val="000000"/>
          <w:sz w:val="22"/>
          <w:szCs w:val="20"/>
        </w:rPr>
        <w:t>, segundo o estabelecido no subitem anterior.</w:t>
      </w:r>
    </w:p>
    <w:p w14:paraId="680BF61E"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sejam identificadas propostas de licitantes ME/EPP/COOP empatadas, no referido intervalo de 5% (cinco por cento), será realizado sorteio para definir qual das licitantes primeiro poderá apresentar nova oferta</w:t>
      </w:r>
      <w:r w:rsidRPr="00A76172">
        <w:rPr>
          <w:rFonts w:ascii="Cambria" w:hAnsi="Cambria" w:cs="Calibri"/>
          <w:color w:val="000000"/>
          <w:sz w:val="22"/>
          <w:szCs w:val="20"/>
        </w:rPr>
        <w:t xml:space="preserve">, conforme subitens acima. </w:t>
      </w:r>
    </w:p>
    <w:p w14:paraId="2DEDC07B"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14FDF186"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6D27560D" w14:textId="77777777" w:rsidR="00A76172" w:rsidRPr="00A76172" w:rsidRDefault="00A76172" w:rsidP="00A76172">
      <w:pPr>
        <w:numPr>
          <w:ilvl w:val="1"/>
          <w:numId w:val="1"/>
        </w:numPr>
        <w:suppressAutoHyphens/>
        <w:spacing w:after="120"/>
        <w:jc w:val="both"/>
        <w:rPr>
          <w:rFonts w:ascii="Cambria" w:hAnsi="Cambria" w:cs="Calibri"/>
          <w:sz w:val="22"/>
          <w:szCs w:val="20"/>
        </w:rPr>
      </w:pPr>
      <w:r w:rsidRPr="00A76172">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191D2FA7"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produzidos no País;</w:t>
      </w:r>
    </w:p>
    <w:p w14:paraId="0FB9E81F"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brasileiras; </w:t>
      </w:r>
    </w:p>
    <w:p w14:paraId="6A0AA78E"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que invistam em pesquisa e no desenvolvimento de tecnologia no País. </w:t>
      </w:r>
    </w:p>
    <w:p w14:paraId="35CAD89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Persistindo o empate, o critério de desempate será o sorteio.</w:t>
      </w:r>
    </w:p>
    <w:p w14:paraId="41E2EE52"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lastRenderedPageBreak/>
        <w:t xml:space="preserve">Apurada a proposta final </w:t>
      </w:r>
      <w:r w:rsidRPr="00A76172">
        <w:rPr>
          <w:rFonts w:ascii="Cambria" w:hAnsi="Cambria" w:cs="Calibri"/>
          <w:color w:val="000000"/>
          <w:sz w:val="22"/>
          <w:szCs w:val="20"/>
        </w:rPr>
        <w:t>classificada em primeiro lugar</w:t>
      </w:r>
      <w:r w:rsidRPr="00A76172">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2388B721" w14:textId="2F5D25AF" w:rsidR="00A76172" w:rsidRPr="00A76172" w:rsidRDefault="00A76172" w:rsidP="00A76172">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t>Após a negociação do preço, o(a) Pregoeiro(a) iniciará a fase de aceitação e julgamento da proposta.</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lastRenderedPageBreak/>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lastRenderedPageBreak/>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O licitante detentor do menor preço deverá apresentar toda a documentação exigida para efeito de comprovação de regularidade fiscal, mesmo que esta apresente alguma restrição, sob pena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w:t>
      </w:r>
      <w:r w:rsidRPr="007545B5">
        <w:rPr>
          <w:rFonts w:ascii="Cambria" w:hAnsi="Cambria" w:cs="Arial"/>
          <w:sz w:val="22"/>
          <w:szCs w:val="20"/>
        </w:rPr>
        <w:lastRenderedPageBreak/>
        <w:t>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dias úteis, efetuar a retirada da Nota de Empenho ou instrumento equivalente, 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1B27B7DC" w:rsidR="002C7702" w:rsidRPr="00EC1AB1" w:rsidRDefault="00EC1AB1" w:rsidP="000D0207">
      <w:pPr>
        <w:numPr>
          <w:ilvl w:val="0"/>
          <w:numId w:val="1"/>
        </w:numPr>
        <w:spacing w:after="120"/>
        <w:jc w:val="both"/>
        <w:rPr>
          <w:rFonts w:ascii="Cambria" w:hAnsi="Cambria" w:cs="Arial"/>
          <w:sz w:val="22"/>
          <w:szCs w:val="20"/>
          <w:highlight w:val="lightGray"/>
          <w:u w:val="single"/>
          <w:shd w:val="clear" w:color="auto" w:fill="B3B3B3"/>
        </w:rPr>
      </w:pPr>
      <w:r>
        <w:rPr>
          <w:rFonts w:asciiTheme="minorHAnsi" w:hAnsiTheme="minorHAnsi" w:cs="Arial"/>
          <w:sz w:val="22"/>
          <w:szCs w:val="20"/>
          <w:highlight w:val="lightGray"/>
          <w:u w:val="single"/>
          <w:shd w:val="clear" w:color="auto" w:fill="B3B3B3"/>
        </w:rPr>
        <w:t>DO PAGAMENTO</w:t>
      </w:r>
    </w:p>
    <w:p w14:paraId="5DC53E26" w14:textId="13E04D2B" w:rsidR="00EC1AB1" w:rsidRPr="00EC1AB1" w:rsidRDefault="00EC1AB1" w:rsidP="00EC1AB1">
      <w:pPr>
        <w:pStyle w:val="PargrafodaLista"/>
        <w:numPr>
          <w:ilvl w:val="1"/>
          <w:numId w:val="1"/>
        </w:numPr>
        <w:spacing w:after="120"/>
        <w:jc w:val="both"/>
        <w:rPr>
          <w:rFonts w:ascii="Cambria" w:hAnsi="Cambria" w:cs="Arial"/>
          <w:sz w:val="22"/>
          <w:szCs w:val="20"/>
          <w:highlight w:val="lightGray"/>
          <w:u w:val="single"/>
          <w:shd w:val="clear" w:color="auto" w:fill="B3B3B3"/>
        </w:rPr>
      </w:pPr>
      <w:r>
        <w:rPr>
          <w:rFonts w:ascii="Cambria" w:hAnsi="Cambria" w:cs="Arial"/>
          <w:sz w:val="22"/>
          <w:szCs w:val="20"/>
          <w:highlight w:val="lightGray"/>
          <w:u w:val="single"/>
          <w:shd w:val="clear" w:color="auto" w:fill="B3B3B3"/>
        </w:rPr>
        <w:t>Os critérios para pagamento constam no Termo de Referência</w:t>
      </w:r>
    </w:p>
    <w:p w14:paraId="69A90FD7" w14:textId="73FA8A42" w:rsidR="006843C5" w:rsidRPr="00EC1AB1" w:rsidRDefault="00EC1AB1" w:rsidP="00EC1AB1">
      <w:pPr>
        <w:pStyle w:val="PargrafodaLista"/>
        <w:numPr>
          <w:ilvl w:val="0"/>
          <w:numId w:val="1"/>
        </w:numPr>
        <w:rPr>
          <w:rFonts w:ascii="Cambria" w:hAnsi="Cambria" w:cs="Arial"/>
          <w:sz w:val="22"/>
          <w:szCs w:val="20"/>
          <w:u w:val="single"/>
          <w:shd w:val="clear" w:color="auto" w:fill="B3B3B3"/>
        </w:rPr>
      </w:pPr>
      <w:r w:rsidRPr="00EC1AB1">
        <w:rPr>
          <w:rFonts w:ascii="Cambria" w:hAnsi="Cambria" w:cs="Arial"/>
          <w:sz w:val="22"/>
          <w:szCs w:val="20"/>
          <w:u w:val="single"/>
          <w:shd w:val="clear" w:color="auto" w:fill="B3B3B3"/>
        </w:rPr>
        <w:t>DA 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r w:rsidR="00C728EF">
        <w:rPr>
          <w:rFonts w:ascii="Cambria" w:hAnsi="Cambria" w:cs="Arial"/>
          <w:sz w:val="22"/>
          <w:szCs w:val="20"/>
        </w:rPr>
        <w:t>7</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5B1E3AEA"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31C70697" w14:textId="77777777" w:rsidR="00D34DCE" w:rsidRDefault="00D34DCE" w:rsidP="00D34DCE">
      <w:pPr>
        <w:spacing w:after="120"/>
        <w:ind w:left="284"/>
        <w:jc w:val="both"/>
        <w:rPr>
          <w:rFonts w:ascii="Cambria" w:hAnsi="Cambria" w:cs="Arial"/>
          <w:sz w:val="22"/>
          <w:szCs w:val="20"/>
        </w:rPr>
      </w:pPr>
    </w:p>
    <w:p w14:paraId="1EC31F87" w14:textId="77777777" w:rsidR="006E78E2" w:rsidRPr="00641D76" w:rsidRDefault="006E78E2" w:rsidP="006E78E2">
      <w:pPr>
        <w:spacing w:after="120"/>
        <w:ind w:left="284"/>
        <w:jc w:val="both"/>
        <w:rPr>
          <w:rFonts w:ascii="Cambria" w:hAnsi="Cambria" w:cs="Arial"/>
          <w:sz w:val="22"/>
          <w:szCs w:val="20"/>
        </w:rPr>
      </w:pPr>
    </w:p>
    <w:p w14:paraId="512316E8" w14:textId="51068B54"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6C036A">
        <w:rPr>
          <w:rFonts w:ascii="Cambria" w:hAnsi="Cambria" w:cs="Arial"/>
          <w:bCs/>
          <w:sz w:val="22"/>
          <w:szCs w:val="20"/>
        </w:rPr>
        <w:t>03</w:t>
      </w:r>
      <w:r w:rsidR="006E78E2">
        <w:rPr>
          <w:rFonts w:ascii="Cambria" w:hAnsi="Cambria" w:cs="Arial"/>
          <w:bCs/>
          <w:sz w:val="22"/>
          <w:szCs w:val="20"/>
        </w:rPr>
        <w:t xml:space="preserve"> de </w:t>
      </w:r>
      <w:r w:rsidR="007F4B52">
        <w:rPr>
          <w:rFonts w:ascii="Cambria" w:hAnsi="Cambria" w:cs="Arial"/>
          <w:bCs/>
          <w:sz w:val="22"/>
          <w:szCs w:val="20"/>
        </w:rPr>
        <w:t>a</w:t>
      </w:r>
      <w:r w:rsidR="006C036A">
        <w:rPr>
          <w:rFonts w:ascii="Cambria" w:hAnsi="Cambria" w:cs="Arial"/>
          <w:bCs/>
          <w:sz w:val="22"/>
          <w:szCs w:val="20"/>
        </w:rPr>
        <w:t>bril</w:t>
      </w:r>
      <w:r w:rsidR="006E78E2">
        <w:rPr>
          <w:rFonts w:ascii="Cambria" w:hAnsi="Cambria" w:cs="Arial"/>
          <w:bCs/>
          <w:sz w:val="22"/>
          <w:szCs w:val="20"/>
        </w:rPr>
        <w:t xml:space="preserve"> de 202</w:t>
      </w:r>
      <w:r w:rsidR="006C036A">
        <w:rPr>
          <w:rFonts w:ascii="Cambria" w:hAnsi="Cambria" w:cs="Arial"/>
          <w:bCs/>
          <w:sz w:val="22"/>
          <w:szCs w:val="20"/>
        </w:rPr>
        <w:t>3</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72839FD8" w14:textId="77777777" w:rsidR="008D7EE1" w:rsidRPr="000A3DBC" w:rsidRDefault="008D7EE1" w:rsidP="008D7EE1">
      <w:pPr>
        <w:spacing w:after="120"/>
        <w:jc w:val="center"/>
        <w:rPr>
          <w:rFonts w:ascii="Cambria" w:hAnsi="Cambria" w:cs="Calibri"/>
          <w:b/>
          <w:sz w:val="22"/>
          <w:szCs w:val="20"/>
        </w:rPr>
      </w:pPr>
      <w:bookmarkStart w:id="0" w:name="_Hlk109891592"/>
      <w:r w:rsidRPr="000A3DBC">
        <w:rPr>
          <w:rFonts w:ascii="Cambria" w:hAnsi="Cambria" w:cs="Calibri"/>
          <w:b/>
          <w:sz w:val="22"/>
          <w:szCs w:val="20"/>
        </w:rPr>
        <w:lastRenderedPageBreak/>
        <w:t>ANEXO I - TERMO DE REFERÊNCIA</w:t>
      </w:r>
    </w:p>
    <w:p w14:paraId="3E980F8A" w14:textId="77777777" w:rsidR="008D7EE1" w:rsidRPr="000A3DBC" w:rsidRDefault="008D7EE1" w:rsidP="008D7EE1">
      <w:pPr>
        <w:spacing w:after="120" w:line="276" w:lineRule="auto"/>
        <w:ind w:right="-15"/>
        <w:jc w:val="center"/>
        <w:rPr>
          <w:rFonts w:ascii="Cambria" w:hAnsi="Cambria" w:cs="Calibri"/>
          <w:b/>
          <w:sz w:val="22"/>
          <w:szCs w:val="20"/>
        </w:rPr>
      </w:pPr>
      <w:r w:rsidRPr="000A3DBC">
        <w:rPr>
          <w:rFonts w:ascii="Cambria" w:hAnsi="Cambria" w:cs="Calibri"/>
          <w:b/>
          <w:sz w:val="22"/>
          <w:szCs w:val="20"/>
        </w:rPr>
        <w:t>PREGÃO PRESENCIA</w:t>
      </w:r>
      <w:r>
        <w:rPr>
          <w:rFonts w:ascii="Cambria" w:hAnsi="Cambria" w:cs="Calibri"/>
          <w:b/>
          <w:sz w:val="22"/>
          <w:szCs w:val="20"/>
        </w:rPr>
        <w:t>L</w:t>
      </w:r>
      <w:r w:rsidRPr="000A3DBC">
        <w:rPr>
          <w:rFonts w:ascii="Cambria" w:hAnsi="Cambria" w:cs="Calibri"/>
          <w:b/>
          <w:sz w:val="22"/>
          <w:szCs w:val="20"/>
        </w:rPr>
        <w:t xml:space="preserve"> PARA REGISTRO DE PREÇOS Nº </w:t>
      </w:r>
      <w:r>
        <w:rPr>
          <w:rFonts w:ascii="Cambria" w:hAnsi="Cambria" w:cs="Calibri"/>
          <w:b/>
          <w:sz w:val="22"/>
          <w:szCs w:val="20"/>
        </w:rPr>
        <w:t>017/2023</w:t>
      </w:r>
    </w:p>
    <w:p w14:paraId="6A98F487" w14:textId="77777777" w:rsidR="008D7EE1" w:rsidRDefault="008D7EE1" w:rsidP="008D7EE1">
      <w:pPr>
        <w:spacing w:line="276" w:lineRule="auto"/>
        <w:jc w:val="center"/>
        <w:rPr>
          <w:rFonts w:ascii="Cambria" w:hAnsi="Cambria" w:cs="Calibri"/>
          <w:b/>
          <w:sz w:val="22"/>
          <w:szCs w:val="20"/>
        </w:rPr>
      </w:pPr>
      <w:proofErr w:type="gramStart"/>
      <w:r w:rsidRPr="000A3DBC">
        <w:rPr>
          <w:rFonts w:ascii="Cambria" w:hAnsi="Cambria" w:cs="Calibri"/>
          <w:b/>
          <w:sz w:val="22"/>
          <w:szCs w:val="20"/>
        </w:rPr>
        <w:t xml:space="preserve">(PROCESSO ADMINISTRATIVO Nº </w:t>
      </w:r>
      <w:r>
        <w:rPr>
          <w:rFonts w:ascii="Cambria" w:hAnsi="Cambria" w:cs="Calibri"/>
          <w:b/>
          <w:sz w:val="22"/>
          <w:szCs w:val="20"/>
        </w:rPr>
        <w:t>029/2023</w:t>
      </w:r>
    </w:p>
    <w:p w14:paraId="08E9BF41" w14:textId="77777777" w:rsidR="008D7EE1" w:rsidRDefault="008D7EE1" w:rsidP="008D7EE1">
      <w:pPr>
        <w:spacing w:line="276" w:lineRule="auto"/>
        <w:jc w:val="center"/>
        <w:rPr>
          <w:rFonts w:ascii="Cambria" w:hAnsi="Cambria" w:cs="Calibri"/>
          <w:b/>
          <w:sz w:val="22"/>
          <w:szCs w:val="20"/>
        </w:rPr>
      </w:pPr>
      <w:proofErr w:type="gramEnd"/>
    </w:p>
    <w:p w14:paraId="0A5ADCC9" w14:textId="77777777" w:rsidR="008D7EE1" w:rsidRPr="00FB4177" w:rsidRDefault="008D7EE1" w:rsidP="008D7EE1">
      <w:pPr>
        <w:numPr>
          <w:ilvl w:val="0"/>
          <w:numId w:val="4"/>
        </w:numPr>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5AD4B906" w14:textId="77777777" w:rsidR="008D7EE1" w:rsidRPr="000A5419" w:rsidRDefault="008D7EE1" w:rsidP="008D7EE1">
      <w:pPr>
        <w:numPr>
          <w:ilvl w:val="1"/>
          <w:numId w:val="4"/>
        </w:numPr>
        <w:tabs>
          <w:tab w:val="left" w:pos="1134"/>
        </w:tabs>
        <w:spacing w:after="120" w:line="276" w:lineRule="auto"/>
        <w:ind w:left="0" w:right="-15" w:firstLine="567"/>
        <w:jc w:val="both"/>
        <w:rPr>
          <w:rFonts w:ascii="Cambria" w:hAnsi="Cambria" w:cs="Calibri"/>
          <w:b/>
          <w:sz w:val="22"/>
          <w:szCs w:val="22"/>
        </w:rPr>
      </w:pPr>
      <w:bookmarkStart w:id="1" w:name="_Hlk112840611"/>
      <w:r>
        <w:rPr>
          <w:rFonts w:ascii="Cambria" w:hAnsi="Cambria" w:cs="Calibri"/>
          <w:sz w:val="22"/>
          <w:szCs w:val="22"/>
        </w:rPr>
        <w:t xml:space="preserve">Registro de preços com vistas à eventual aquisição </w:t>
      </w:r>
      <w:r w:rsidRPr="00E509C4">
        <w:rPr>
          <w:rFonts w:ascii="Cambria" w:hAnsi="Cambria" w:cs="Calibri"/>
          <w:sz w:val="22"/>
          <w:szCs w:val="22"/>
        </w:rPr>
        <w:t xml:space="preserve">de artefatos de cimento, tais como blocos, </w:t>
      </w:r>
      <w:proofErr w:type="spellStart"/>
      <w:r w:rsidRPr="00E509C4">
        <w:rPr>
          <w:rFonts w:ascii="Cambria" w:hAnsi="Cambria" w:cs="Calibri"/>
          <w:sz w:val="22"/>
          <w:szCs w:val="22"/>
        </w:rPr>
        <w:t>bloquetes</w:t>
      </w:r>
      <w:proofErr w:type="spellEnd"/>
      <w:r w:rsidRPr="00E509C4">
        <w:rPr>
          <w:rFonts w:ascii="Cambria" w:hAnsi="Cambria" w:cs="Calibri"/>
          <w:sz w:val="22"/>
          <w:szCs w:val="22"/>
        </w:rPr>
        <w:t>, meio fio, calha e tubos de concreto</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Style w:val="lista"/>
        <w:tblW w:w="9195" w:type="dxa"/>
        <w:tblInd w:w="1" w:type="dxa"/>
        <w:tblLook w:val="04A0" w:firstRow="1" w:lastRow="0" w:firstColumn="1" w:lastColumn="0" w:noHBand="0" w:noVBand="1"/>
      </w:tblPr>
      <w:tblGrid>
        <w:gridCol w:w="647"/>
        <w:gridCol w:w="3514"/>
        <w:gridCol w:w="975"/>
        <w:gridCol w:w="1303"/>
        <w:gridCol w:w="1367"/>
        <w:gridCol w:w="1389"/>
      </w:tblGrid>
      <w:tr w:rsidR="008D7EE1" w:rsidRPr="00F32416" w14:paraId="23378F4F" w14:textId="77777777" w:rsidTr="00227D56">
        <w:tc>
          <w:tcPr>
            <w:tcW w:w="647" w:type="dxa"/>
          </w:tcPr>
          <w:p w14:paraId="2DCB0940" w14:textId="77777777" w:rsidR="008D7EE1" w:rsidRPr="00F32416" w:rsidRDefault="008D7EE1" w:rsidP="00227D56">
            <w:pPr>
              <w:pStyle w:val="PargrafodaLista"/>
              <w:numPr>
                <w:ilvl w:val="0"/>
                <w:numId w:val="4"/>
              </w:numPr>
              <w:jc w:val="center"/>
              <w:rPr>
                <w:rFonts w:ascii="Cambria" w:hAnsi="Cambria"/>
                <w:sz w:val="18"/>
                <w:szCs w:val="18"/>
              </w:rPr>
            </w:pPr>
            <w:bookmarkStart w:id="2" w:name="_Hlk131514267"/>
            <w:r w:rsidRPr="00F32416">
              <w:rPr>
                <w:rFonts w:ascii="Cambria" w:hAnsi="Cambria"/>
                <w:b/>
                <w:sz w:val="18"/>
                <w:szCs w:val="18"/>
              </w:rPr>
              <w:t>N° Item</w:t>
            </w:r>
          </w:p>
        </w:tc>
        <w:tc>
          <w:tcPr>
            <w:tcW w:w="3514" w:type="dxa"/>
          </w:tcPr>
          <w:p w14:paraId="612EAF92" w14:textId="77777777" w:rsidR="008D7EE1" w:rsidRPr="00F32416" w:rsidRDefault="008D7EE1" w:rsidP="00227D56">
            <w:pPr>
              <w:jc w:val="center"/>
              <w:rPr>
                <w:rFonts w:ascii="Cambria" w:hAnsi="Cambria"/>
                <w:sz w:val="18"/>
                <w:szCs w:val="18"/>
              </w:rPr>
            </w:pPr>
            <w:r w:rsidRPr="00F32416">
              <w:rPr>
                <w:rFonts w:ascii="Cambria" w:hAnsi="Cambria"/>
                <w:b/>
                <w:sz w:val="18"/>
                <w:szCs w:val="18"/>
              </w:rPr>
              <w:t>Descrição</w:t>
            </w:r>
          </w:p>
        </w:tc>
        <w:tc>
          <w:tcPr>
            <w:tcW w:w="975" w:type="dxa"/>
          </w:tcPr>
          <w:p w14:paraId="57124D47" w14:textId="77777777" w:rsidR="008D7EE1" w:rsidRPr="00F32416" w:rsidRDefault="008D7EE1" w:rsidP="00227D56">
            <w:pPr>
              <w:jc w:val="center"/>
              <w:rPr>
                <w:rFonts w:ascii="Cambria" w:hAnsi="Cambria"/>
                <w:sz w:val="18"/>
                <w:szCs w:val="18"/>
              </w:rPr>
            </w:pPr>
            <w:proofErr w:type="spellStart"/>
            <w:r w:rsidRPr="00F32416">
              <w:rPr>
                <w:rFonts w:ascii="Cambria" w:hAnsi="Cambria"/>
                <w:b/>
                <w:sz w:val="18"/>
                <w:szCs w:val="18"/>
              </w:rPr>
              <w:t>Qtd</w:t>
            </w:r>
            <w:proofErr w:type="spellEnd"/>
            <w:r w:rsidRPr="00F32416">
              <w:rPr>
                <w:rFonts w:ascii="Cambria" w:hAnsi="Cambria"/>
                <w:b/>
                <w:sz w:val="18"/>
                <w:szCs w:val="18"/>
              </w:rPr>
              <w:t>.</w:t>
            </w:r>
          </w:p>
        </w:tc>
        <w:tc>
          <w:tcPr>
            <w:tcW w:w="1303" w:type="dxa"/>
          </w:tcPr>
          <w:p w14:paraId="742B8371" w14:textId="77777777" w:rsidR="008D7EE1" w:rsidRPr="00F32416" w:rsidRDefault="008D7EE1" w:rsidP="00227D56">
            <w:pPr>
              <w:jc w:val="center"/>
              <w:rPr>
                <w:rFonts w:ascii="Cambria" w:hAnsi="Cambria"/>
                <w:b/>
                <w:sz w:val="18"/>
                <w:szCs w:val="18"/>
              </w:rPr>
            </w:pPr>
            <w:proofErr w:type="spellStart"/>
            <w:r w:rsidRPr="00F32416">
              <w:rPr>
                <w:rFonts w:ascii="Cambria" w:hAnsi="Cambria"/>
                <w:b/>
                <w:sz w:val="18"/>
                <w:szCs w:val="18"/>
              </w:rPr>
              <w:t>Und</w:t>
            </w:r>
            <w:proofErr w:type="spellEnd"/>
            <w:r w:rsidRPr="00F32416">
              <w:rPr>
                <w:rFonts w:ascii="Cambria" w:hAnsi="Cambria"/>
                <w:b/>
                <w:sz w:val="18"/>
                <w:szCs w:val="18"/>
              </w:rPr>
              <w:t>.</w:t>
            </w:r>
          </w:p>
        </w:tc>
        <w:tc>
          <w:tcPr>
            <w:tcW w:w="1367" w:type="dxa"/>
          </w:tcPr>
          <w:p w14:paraId="445E8069" w14:textId="77777777" w:rsidR="008D7EE1" w:rsidRPr="00F32416" w:rsidRDefault="008D7EE1" w:rsidP="00227D56">
            <w:pPr>
              <w:jc w:val="center"/>
              <w:rPr>
                <w:rFonts w:ascii="Cambria" w:hAnsi="Cambria"/>
                <w:sz w:val="18"/>
                <w:szCs w:val="18"/>
              </w:rPr>
            </w:pPr>
            <w:proofErr w:type="spellStart"/>
            <w:r w:rsidRPr="00F32416">
              <w:rPr>
                <w:rFonts w:ascii="Cambria" w:hAnsi="Cambria"/>
                <w:b/>
                <w:sz w:val="18"/>
                <w:szCs w:val="18"/>
              </w:rPr>
              <w:t>Vlr</w:t>
            </w:r>
            <w:proofErr w:type="spellEnd"/>
            <w:r w:rsidRPr="00F32416">
              <w:rPr>
                <w:rFonts w:ascii="Cambria" w:hAnsi="Cambria"/>
                <w:b/>
                <w:sz w:val="18"/>
                <w:szCs w:val="18"/>
              </w:rPr>
              <w:t>. Unit.</w:t>
            </w:r>
          </w:p>
        </w:tc>
        <w:tc>
          <w:tcPr>
            <w:tcW w:w="1389" w:type="dxa"/>
          </w:tcPr>
          <w:p w14:paraId="78710772" w14:textId="77777777" w:rsidR="008D7EE1" w:rsidRPr="00F32416" w:rsidRDefault="008D7EE1" w:rsidP="00227D56">
            <w:pPr>
              <w:jc w:val="center"/>
              <w:rPr>
                <w:rFonts w:ascii="Cambria" w:hAnsi="Cambria"/>
                <w:sz w:val="18"/>
                <w:szCs w:val="18"/>
              </w:rPr>
            </w:pPr>
            <w:proofErr w:type="spellStart"/>
            <w:r w:rsidRPr="00F32416">
              <w:rPr>
                <w:rFonts w:ascii="Cambria" w:hAnsi="Cambria"/>
                <w:b/>
                <w:sz w:val="18"/>
                <w:szCs w:val="18"/>
              </w:rPr>
              <w:t>Vlr</w:t>
            </w:r>
            <w:proofErr w:type="spellEnd"/>
            <w:r w:rsidRPr="00F32416">
              <w:rPr>
                <w:rFonts w:ascii="Cambria" w:hAnsi="Cambria"/>
                <w:b/>
                <w:sz w:val="18"/>
                <w:szCs w:val="18"/>
              </w:rPr>
              <w:t xml:space="preserve">. </w:t>
            </w:r>
            <w:proofErr w:type="spellStart"/>
            <w:r w:rsidRPr="00F32416">
              <w:rPr>
                <w:rFonts w:ascii="Cambria" w:hAnsi="Cambria"/>
                <w:b/>
                <w:sz w:val="18"/>
                <w:szCs w:val="18"/>
              </w:rPr>
              <w:t>Tot</w:t>
            </w:r>
            <w:proofErr w:type="spellEnd"/>
            <w:r w:rsidRPr="00F32416">
              <w:rPr>
                <w:rFonts w:ascii="Cambria" w:hAnsi="Cambria"/>
                <w:b/>
                <w:sz w:val="18"/>
                <w:szCs w:val="18"/>
              </w:rPr>
              <w:t>.</w:t>
            </w:r>
          </w:p>
        </w:tc>
      </w:tr>
      <w:tr w:rsidR="008D7EE1" w:rsidRPr="00F32416" w14:paraId="4D386355" w14:textId="77777777" w:rsidTr="00227D56">
        <w:tc>
          <w:tcPr>
            <w:tcW w:w="647" w:type="dxa"/>
          </w:tcPr>
          <w:p w14:paraId="25819CF2" w14:textId="77777777" w:rsidR="008D7EE1" w:rsidRPr="00F32416" w:rsidRDefault="008D7EE1" w:rsidP="00227D56">
            <w:pPr>
              <w:jc w:val="center"/>
              <w:rPr>
                <w:rFonts w:ascii="Cambria" w:hAnsi="Cambria"/>
                <w:sz w:val="18"/>
                <w:szCs w:val="18"/>
              </w:rPr>
            </w:pPr>
            <w:r w:rsidRPr="00F32416">
              <w:rPr>
                <w:rFonts w:ascii="Cambria" w:hAnsi="Cambria"/>
                <w:sz w:val="18"/>
                <w:szCs w:val="18"/>
              </w:rPr>
              <w:t>01</w:t>
            </w:r>
          </w:p>
        </w:tc>
        <w:tc>
          <w:tcPr>
            <w:tcW w:w="3514" w:type="dxa"/>
          </w:tcPr>
          <w:p w14:paraId="786EC22F" w14:textId="77777777" w:rsidR="008D7EE1" w:rsidRPr="00F32416" w:rsidRDefault="008D7EE1" w:rsidP="00227D56">
            <w:pPr>
              <w:rPr>
                <w:rFonts w:ascii="Cambria" w:hAnsi="Cambria"/>
                <w:sz w:val="18"/>
                <w:szCs w:val="18"/>
              </w:rPr>
            </w:pPr>
            <w:r w:rsidRPr="00F32416">
              <w:rPr>
                <w:rFonts w:ascii="Cambria" w:hAnsi="Cambria"/>
                <w:sz w:val="18"/>
                <w:szCs w:val="18"/>
              </w:rPr>
              <w:t>Bloco de 0,09</w:t>
            </w:r>
            <w:proofErr w:type="gramStart"/>
            <w:r w:rsidRPr="00F32416">
              <w:rPr>
                <w:rFonts w:ascii="Cambria" w:hAnsi="Cambria"/>
                <w:sz w:val="18"/>
                <w:szCs w:val="18"/>
              </w:rPr>
              <w:t>x0,</w:t>
            </w:r>
            <w:proofErr w:type="gramEnd"/>
            <w:r w:rsidRPr="00F32416">
              <w:rPr>
                <w:rFonts w:ascii="Cambria" w:hAnsi="Cambria"/>
                <w:sz w:val="18"/>
                <w:szCs w:val="18"/>
              </w:rPr>
              <w:t>19x0,39</w:t>
            </w:r>
          </w:p>
        </w:tc>
        <w:tc>
          <w:tcPr>
            <w:tcW w:w="975" w:type="dxa"/>
          </w:tcPr>
          <w:p w14:paraId="4C1C6FD9" w14:textId="77777777" w:rsidR="008D7EE1" w:rsidRPr="00F32416" w:rsidRDefault="008D7EE1" w:rsidP="00227D56">
            <w:pPr>
              <w:jc w:val="right"/>
              <w:rPr>
                <w:rFonts w:ascii="Cambria" w:hAnsi="Cambria"/>
                <w:sz w:val="18"/>
                <w:szCs w:val="18"/>
              </w:rPr>
            </w:pPr>
            <w:r w:rsidRPr="00F32416">
              <w:rPr>
                <w:rFonts w:ascii="Cambria" w:hAnsi="Cambria"/>
                <w:sz w:val="18"/>
                <w:szCs w:val="18"/>
              </w:rPr>
              <w:t>7.000,0000</w:t>
            </w:r>
          </w:p>
        </w:tc>
        <w:tc>
          <w:tcPr>
            <w:tcW w:w="1303" w:type="dxa"/>
          </w:tcPr>
          <w:p w14:paraId="79FBAB86"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46F02FC3" w14:textId="77777777" w:rsidR="008D7EE1" w:rsidRPr="00F32416" w:rsidRDefault="008D7EE1" w:rsidP="00227D56">
            <w:pPr>
              <w:jc w:val="right"/>
              <w:rPr>
                <w:rFonts w:ascii="Cambria" w:hAnsi="Cambria"/>
                <w:sz w:val="18"/>
                <w:szCs w:val="18"/>
              </w:rPr>
            </w:pPr>
            <w:r w:rsidRPr="00F32416">
              <w:rPr>
                <w:rFonts w:ascii="Cambria" w:hAnsi="Cambria"/>
                <w:sz w:val="18"/>
                <w:szCs w:val="18"/>
              </w:rPr>
              <w:t>2,9633</w:t>
            </w:r>
          </w:p>
        </w:tc>
        <w:tc>
          <w:tcPr>
            <w:tcW w:w="1389" w:type="dxa"/>
          </w:tcPr>
          <w:p w14:paraId="07651DE4" w14:textId="77777777" w:rsidR="008D7EE1" w:rsidRPr="00F32416" w:rsidRDefault="008D7EE1" w:rsidP="00227D56">
            <w:pPr>
              <w:jc w:val="right"/>
              <w:rPr>
                <w:rFonts w:ascii="Cambria" w:hAnsi="Cambria"/>
                <w:sz w:val="18"/>
                <w:szCs w:val="18"/>
              </w:rPr>
            </w:pPr>
            <w:r w:rsidRPr="00F32416">
              <w:rPr>
                <w:rFonts w:ascii="Cambria" w:hAnsi="Cambria"/>
                <w:sz w:val="18"/>
                <w:szCs w:val="18"/>
              </w:rPr>
              <w:t>20.743,10</w:t>
            </w:r>
          </w:p>
        </w:tc>
      </w:tr>
      <w:tr w:rsidR="008D7EE1" w:rsidRPr="00F32416" w14:paraId="3232EBE2" w14:textId="77777777" w:rsidTr="00227D56">
        <w:tc>
          <w:tcPr>
            <w:tcW w:w="647" w:type="dxa"/>
          </w:tcPr>
          <w:p w14:paraId="074793DE" w14:textId="77777777" w:rsidR="008D7EE1" w:rsidRPr="00F32416" w:rsidRDefault="008D7EE1" w:rsidP="00227D56">
            <w:pPr>
              <w:jc w:val="center"/>
              <w:rPr>
                <w:rFonts w:ascii="Cambria" w:hAnsi="Cambria"/>
                <w:sz w:val="18"/>
                <w:szCs w:val="18"/>
              </w:rPr>
            </w:pPr>
            <w:r w:rsidRPr="00F32416">
              <w:rPr>
                <w:rFonts w:ascii="Cambria" w:hAnsi="Cambria"/>
                <w:sz w:val="18"/>
                <w:szCs w:val="18"/>
              </w:rPr>
              <w:t>02</w:t>
            </w:r>
          </w:p>
        </w:tc>
        <w:tc>
          <w:tcPr>
            <w:tcW w:w="3514" w:type="dxa"/>
          </w:tcPr>
          <w:p w14:paraId="600052E9" w14:textId="77777777" w:rsidR="008D7EE1" w:rsidRPr="00F32416" w:rsidRDefault="008D7EE1" w:rsidP="00227D56">
            <w:pPr>
              <w:rPr>
                <w:rFonts w:ascii="Cambria" w:hAnsi="Cambria"/>
                <w:sz w:val="18"/>
                <w:szCs w:val="18"/>
              </w:rPr>
            </w:pPr>
            <w:r w:rsidRPr="00F32416">
              <w:rPr>
                <w:rFonts w:ascii="Cambria" w:hAnsi="Cambria"/>
                <w:sz w:val="18"/>
                <w:szCs w:val="18"/>
              </w:rPr>
              <w:t>Calha de Concreto 0,30</w:t>
            </w:r>
            <w:proofErr w:type="gramStart"/>
            <w:r w:rsidRPr="00F32416">
              <w:rPr>
                <w:rFonts w:ascii="Cambria" w:hAnsi="Cambria"/>
                <w:sz w:val="18"/>
                <w:szCs w:val="18"/>
              </w:rPr>
              <w:t>x1,</w:t>
            </w:r>
            <w:proofErr w:type="gramEnd"/>
            <w:r w:rsidRPr="00F32416">
              <w:rPr>
                <w:rFonts w:ascii="Cambria" w:hAnsi="Cambria"/>
                <w:sz w:val="18"/>
                <w:szCs w:val="18"/>
              </w:rPr>
              <w:t>00MF PS1</w:t>
            </w:r>
          </w:p>
        </w:tc>
        <w:tc>
          <w:tcPr>
            <w:tcW w:w="975" w:type="dxa"/>
          </w:tcPr>
          <w:p w14:paraId="07799561" w14:textId="77777777" w:rsidR="008D7EE1" w:rsidRPr="00F32416" w:rsidRDefault="008D7EE1" w:rsidP="00227D56">
            <w:pPr>
              <w:jc w:val="right"/>
              <w:rPr>
                <w:rFonts w:ascii="Cambria" w:hAnsi="Cambria"/>
                <w:sz w:val="18"/>
                <w:szCs w:val="18"/>
              </w:rPr>
            </w:pPr>
            <w:r w:rsidRPr="00F32416">
              <w:rPr>
                <w:rFonts w:ascii="Cambria" w:hAnsi="Cambria"/>
                <w:sz w:val="18"/>
                <w:szCs w:val="18"/>
              </w:rPr>
              <w:t>200,0000</w:t>
            </w:r>
          </w:p>
        </w:tc>
        <w:tc>
          <w:tcPr>
            <w:tcW w:w="1303" w:type="dxa"/>
          </w:tcPr>
          <w:p w14:paraId="5E6470D2"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4E49062C" w14:textId="77777777" w:rsidR="008D7EE1" w:rsidRPr="00F32416" w:rsidRDefault="008D7EE1" w:rsidP="00227D56">
            <w:pPr>
              <w:jc w:val="right"/>
              <w:rPr>
                <w:rFonts w:ascii="Cambria" w:hAnsi="Cambria"/>
                <w:sz w:val="18"/>
                <w:szCs w:val="18"/>
              </w:rPr>
            </w:pPr>
            <w:r w:rsidRPr="00F32416">
              <w:rPr>
                <w:rFonts w:ascii="Cambria" w:hAnsi="Cambria"/>
                <w:sz w:val="18"/>
                <w:szCs w:val="18"/>
              </w:rPr>
              <w:t>46,2867</w:t>
            </w:r>
          </w:p>
        </w:tc>
        <w:tc>
          <w:tcPr>
            <w:tcW w:w="1389" w:type="dxa"/>
          </w:tcPr>
          <w:p w14:paraId="627EB6AD" w14:textId="77777777" w:rsidR="008D7EE1" w:rsidRPr="00F32416" w:rsidRDefault="008D7EE1" w:rsidP="00227D56">
            <w:pPr>
              <w:jc w:val="right"/>
              <w:rPr>
                <w:rFonts w:ascii="Cambria" w:hAnsi="Cambria"/>
                <w:sz w:val="18"/>
                <w:szCs w:val="18"/>
              </w:rPr>
            </w:pPr>
            <w:r w:rsidRPr="00F32416">
              <w:rPr>
                <w:rFonts w:ascii="Cambria" w:hAnsi="Cambria"/>
                <w:sz w:val="18"/>
                <w:szCs w:val="18"/>
              </w:rPr>
              <w:t>9.257,34</w:t>
            </w:r>
          </w:p>
        </w:tc>
      </w:tr>
      <w:tr w:rsidR="008D7EE1" w:rsidRPr="00F32416" w14:paraId="5A9026EC" w14:textId="77777777" w:rsidTr="00227D56">
        <w:tc>
          <w:tcPr>
            <w:tcW w:w="647" w:type="dxa"/>
          </w:tcPr>
          <w:p w14:paraId="668FF931" w14:textId="77777777" w:rsidR="008D7EE1" w:rsidRPr="00F32416" w:rsidRDefault="008D7EE1" w:rsidP="00227D56">
            <w:pPr>
              <w:jc w:val="center"/>
              <w:rPr>
                <w:rFonts w:ascii="Cambria" w:hAnsi="Cambria"/>
                <w:sz w:val="18"/>
                <w:szCs w:val="18"/>
              </w:rPr>
            </w:pPr>
            <w:r w:rsidRPr="00F32416">
              <w:rPr>
                <w:rFonts w:ascii="Cambria" w:hAnsi="Cambria"/>
                <w:sz w:val="18"/>
                <w:szCs w:val="18"/>
              </w:rPr>
              <w:t>03</w:t>
            </w:r>
          </w:p>
        </w:tc>
        <w:tc>
          <w:tcPr>
            <w:tcW w:w="3514" w:type="dxa"/>
          </w:tcPr>
          <w:p w14:paraId="3C57C091" w14:textId="77777777" w:rsidR="008D7EE1" w:rsidRPr="00F32416" w:rsidRDefault="008D7EE1" w:rsidP="00227D56">
            <w:pPr>
              <w:rPr>
                <w:rFonts w:ascii="Cambria" w:hAnsi="Cambria"/>
                <w:sz w:val="18"/>
                <w:szCs w:val="18"/>
              </w:rPr>
            </w:pPr>
            <w:r w:rsidRPr="00F32416">
              <w:rPr>
                <w:rFonts w:ascii="Cambria" w:hAnsi="Cambria"/>
                <w:sz w:val="18"/>
                <w:szCs w:val="18"/>
              </w:rPr>
              <w:t>Calha de Concreto 0,40</w:t>
            </w:r>
            <w:proofErr w:type="gramStart"/>
            <w:r w:rsidRPr="00F32416">
              <w:rPr>
                <w:rFonts w:ascii="Cambria" w:hAnsi="Cambria"/>
                <w:sz w:val="18"/>
                <w:szCs w:val="18"/>
              </w:rPr>
              <w:t>x1,</w:t>
            </w:r>
            <w:proofErr w:type="gramEnd"/>
            <w:r w:rsidRPr="00F32416">
              <w:rPr>
                <w:rFonts w:ascii="Cambria" w:hAnsi="Cambria"/>
                <w:sz w:val="18"/>
                <w:szCs w:val="18"/>
              </w:rPr>
              <w:t>00MF PS1</w:t>
            </w:r>
          </w:p>
        </w:tc>
        <w:tc>
          <w:tcPr>
            <w:tcW w:w="975" w:type="dxa"/>
          </w:tcPr>
          <w:p w14:paraId="0D834682" w14:textId="77777777" w:rsidR="008D7EE1" w:rsidRPr="00F32416" w:rsidRDefault="008D7EE1" w:rsidP="00227D56">
            <w:pPr>
              <w:jc w:val="right"/>
              <w:rPr>
                <w:rFonts w:ascii="Cambria" w:hAnsi="Cambria"/>
                <w:sz w:val="18"/>
                <w:szCs w:val="18"/>
              </w:rPr>
            </w:pPr>
            <w:r w:rsidRPr="00F32416">
              <w:rPr>
                <w:rFonts w:ascii="Cambria" w:hAnsi="Cambria"/>
                <w:sz w:val="18"/>
                <w:szCs w:val="18"/>
              </w:rPr>
              <w:t>200,0000</w:t>
            </w:r>
          </w:p>
        </w:tc>
        <w:tc>
          <w:tcPr>
            <w:tcW w:w="1303" w:type="dxa"/>
          </w:tcPr>
          <w:p w14:paraId="003495D0"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7C6402F5" w14:textId="77777777" w:rsidR="008D7EE1" w:rsidRPr="00F32416" w:rsidRDefault="008D7EE1" w:rsidP="00227D56">
            <w:pPr>
              <w:jc w:val="right"/>
              <w:rPr>
                <w:rFonts w:ascii="Cambria" w:hAnsi="Cambria"/>
                <w:sz w:val="18"/>
                <w:szCs w:val="18"/>
              </w:rPr>
            </w:pPr>
            <w:r w:rsidRPr="00F32416">
              <w:rPr>
                <w:rFonts w:ascii="Cambria" w:hAnsi="Cambria"/>
                <w:sz w:val="18"/>
                <w:szCs w:val="18"/>
              </w:rPr>
              <w:t>51,4800</w:t>
            </w:r>
          </w:p>
        </w:tc>
        <w:tc>
          <w:tcPr>
            <w:tcW w:w="1389" w:type="dxa"/>
          </w:tcPr>
          <w:p w14:paraId="23D26C44" w14:textId="77777777" w:rsidR="008D7EE1" w:rsidRPr="00F32416" w:rsidRDefault="008D7EE1" w:rsidP="00227D56">
            <w:pPr>
              <w:jc w:val="right"/>
              <w:rPr>
                <w:rFonts w:ascii="Cambria" w:hAnsi="Cambria"/>
                <w:sz w:val="18"/>
                <w:szCs w:val="18"/>
              </w:rPr>
            </w:pPr>
            <w:r w:rsidRPr="00F32416">
              <w:rPr>
                <w:rFonts w:ascii="Cambria" w:hAnsi="Cambria"/>
                <w:sz w:val="18"/>
                <w:szCs w:val="18"/>
              </w:rPr>
              <w:t>10.296,00</w:t>
            </w:r>
          </w:p>
        </w:tc>
      </w:tr>
      <w:tr w:rsidR="008D7EE1" w:rsidRPr="00F32416" w14:paraId="1A33CE43" w14:textId="77777777" w:rsidTr="00227D56">
        <w:tc>
          <w:tcPr>
            <w:tcW w:w="647" w:type="dxa"/>
          </w:tcPr>
          <w:p w14:paraId="67320ABE" w14:textId="77777777" w:rsidR="008D7EE1" w:rsidRPr="00F32416" w:rsidRDefault="008D7EE1" w:rsidP="00227D56">
            <w:pPr>
              <w:jc w:val="center"/>
              <w:rPr>
                <w:rFonts w:ascii="Cambria" w:hAnsi="Cambria"/>
                <w:sz w:val="18"/>
                <w:szCs w:val="18"/>
              </w:rPr>
            </w:pPr>
            <w:r w:rsidRPr="00F32416">
              <w:rPr>
                <w:rFonts w:ascii="Cambria" w:hAnsi="Cambria"/>
                <w:sz w:val="18"/>
                <w:szCs w:val="18"/>
              </w:rPr>
              <w:t>04</w:t>
            </w:r>
          </w:p>
        </w:tc>
        <w:tc>
          <w:tcPr>
            <w:tcW w:w="3514" w:type="dxa"/>
          </w:tcPr>
          <w:p w14:paraId="05D30128" w14:textId="77777777" w:rsidR="008D7EE1" w:rsidRPr="00F32416" w:rsidRDefault="008D7EE1" w:rsidP="00227D56">
            <w:pPr>
              <w:rPr>
                <w:rFonts w:ascii="Cambria" w:hAnsi="Cambria"/>
                <w:sz w:val="18"/>
                <w:szCs w:val="18"/>
              </w:rPr>
            </w:pPr>
            <w:r w:rsidRPr="00F32416">
              <w:rPr>
                <w:rFonts w:ascii="Cambria" w:hAnsi="Cambria"/>
                <w:sz w:val="18"/>
                <w:szCs w:val="18"/>
              </w:rPr>
              <w:t>Meio fio de concreto 0,65 x 0,30</w:t>
            </w:r>
          </w:p>
        </w:tc>
        <w:tc>
          <w:tcPr>
            <w:tcW w:w="975" w:type="dxa"/>
          </w:tcPr>
          <w:p w14:paraId="0ADFFEC0" w14:textId="77777777" w:rsidR="008D7EE1" w:rsidRPr="00F32416" w:rsidRDefault="008D7EE1" w:rsidP="00227D56">
            <w:pPr>
              <w:jc w:val="right"/>
              <w:rPr>
                <w:rFonts w:ascii="Cambria" w:hAnsi="Cambria"/>
                <w:sz w:val="18"/>
                <w:szCs w:val="18"/>
              </w:rPr>
            </w:pPr>
            <w:r w:rsidRPr="00F32416">
              <w:rPr>
                <w:rFonts w:ascii="Cambria" w:hAnsi="Cambria"/>
                <w:sz w:val="18"/>
                <w:szCs w:val="18"/>
              </w:rPr>
              <w:t>1.200,0000</w:t>
            </w:r>
          </w:p>
        </w:tc>
        <w:tc>
          <w:tcPr>
            <w:tcW w:w="1303" w:type="dxa"/>
          </w:tcPr>
          <w:p w14:paraId="4E3CCD76"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0DA30D2C" w14:textId="77777777" w:rsidR="008D7EE1" w:rsidRPr="00F32416" w:rsidRDefault="008D7EE1" w:rsidP="00227D56">
            <w:pPr>
              <w:jc w:val="right"/>
              <w:rPr>
                <w:rFonts w:ascii="Cambria" w:hAnsi="Cambria"/>
                <w:sz w:val="18"/>
                <w:szCs w:val="18"/>
              </w:rPr>
            </w:pPr>
            <w:r w:rsidRPr="00F32416">
              <w:rPr>
                <w:rFonts w:ascii="Cambria" w:hAnsi="Cambria"/>
                <w:sz w:val="18"/>
                <w:szCs w:val="18"/>
              </w:rPr>
              <w:t>34,6133</w:t>
            </w:r>
          </w:p>
        </w:tc>
        <w:tc>
          <w:tcPr>
            <w:tcW w:w="1389" w:type="dxa"/>
          </w:tcPr>
          <w:p w14:paraId="433D1AA4" w14:textId="77777777" w:rsidR="008D7EE1" w:rsidRPr="00F32416" w:rsidRDefault="008D7EE1" w:rsidP="00227D56">
            <w:pPr>
              <w:jc w:val="right"/>
              <w:rPr>
                <w:rFonts w:ascii="Cambria" w:hAnsi="Cambria"/>
                <w:sz w:val="18"/>
                <w:szCs w:val="18"/>
              </w:rPr>
            </w:pPr>
            <w:r w:rsidRPr="00F32416">
              <w:rPr>
                <w:rFonts w:ascii="Cambria" w:hAnsi="Cambria"/>
                <w:sz w:val="18"/>
                <w:szCs w:val="18"/>
              </w:rPr>
              <w:t>41.535,96</w:t>
            </w:r>
          </w:p>
        </w:tc>
      </w:tr>
      <w:tr w:rsidR="008D7EE1" w:rsidRPr="00F32416" w14:paraId="359DD6CB" w14:textId="77777777" w:rsidTr="00227D56">
        <w:tc>
          <w:tcPr>
            <w:tcW w:w="647" w:type="dxa"/>
          </w:tcPr>
          <w:p w14:paraId="507C9B28" w14:textId="77777777" w:rsidR="008D7EE1" w:rsidRPr="00F32416" w:rsidRDefault="008D7EE1" w:rsidP="00227D56">
            <w:pPr>
              <w:jc w:val="center"/>
              <w:rPr>
                <w:rFonts w:ascii="Cambria" w:hAnsi="Cambria"/>
                <w:sz w:val="18"/>
                <w:szCs w:val="18"/>
              </w:rPr>
            </w:pPr>
            <w:r w:rsidRPr="00F32416">
              <w:rPr>
                <w:rFonts w:ascii="Cambria" w:hAnsi="Cambria"/>
                <w:sz w:val="18"/>
                <w:szCs w:val="18"/>
              </w:rPr>
              <w:t>05</w:t>
            </w:r>
          </w:p>
        </w:tc>
        <w:tc>
          <w:tcPr>
            <w:tcW w:w="3514" w:type="dxa"/>
          </w:tcPr>
          <w:p w14:paraId="57593DEC" w14:textId="77777777" w:rsidR="008D7EE1" w:rsidRPr="00F32416" w:rsidRDefault="008D7EE1" w:rsidP="00227D56">
            <w:pPr>
              <w:rPr>
                <w:rFonts w:ascii="Cambria" w:hAnsi="Cambria"/>
                <w:sz w:val="18"/>
                <w:szCs w:val="18"/>
              </w:rPr>
            </w:pPr>
            <w:r w:rsidRPr="00F32416">
              <w:rPr>
                <w:rFonts w:ascii="Cambria" w:hAnsi="Cambria"/>
                <w:sz w:val="18"/>
                <w:szCs w:val="18"/>
              </w:rPr>
              <w:t>Piso Sextavado 20x20x08 35 MPA.</w:t>
            </w:r>
          </w:p>
        </w:tc>
        <w:tc>
          <w:tcPr>
            <w:tcW w:w="975" w:type="dxa"/>
          </w:tcPr>
          <w:p w14:paraId="15A97242" w14:textId="77777777" w:rsidR="008D7EE1" w:rsidRPr="00F32416" w:rsidRDefault="008D7EE1" w:rsidP="00227D56">
            <w:pPr>
              <w:jc w:val="right"/>
              <w:rPr>
                <w:rFonts w:ascii="Cambria" w:hAnsi="Cambria"/>
                <w:sz w:val="18"/>
                <w:szCs w:val="18"/>
              </w:rPr>
            </w:pPr>
            <w:r w:rsidRPr="00F32416">
              <w:rPr>
                <w:rFonts w:ascii="Cambria" w:hAnsi="Cambria"/>
                <w:sz w:val="18"/>
                <w:szCs w:val="18"/>
              </w:rPr>
              <w:t>1.200,0000</w:t>
            </w:r>
          </w:p>
        </w:tc>
        <w:tc>
          <w:tcPr>
            <w:tcW w:w="1303" w:type="dxa"/>
          </w:tcPr>
          <w:p w14:paraId="20911A8E" w14:textId="77777777" w:rsidR="008D7EE1" w:rsidRPr="00F32416" w:rsidRDefault="008D7EE1" w:rsidP="00227D56">
            <w:pPr>
              <w:jc w:val="center"/>
              <w:rPr>
                <w:rFonts w:ascii="Cambria" w:hAnsi="Cambria"/>
                <w:sz w:val="18"/>
                <w:szCs w:val="18"/>
              </w:rPr>
            </w:pPr>
            <w:r w:rsidRPr="00F32416">
              <w:rPr>
                <w:rFonts w:ascii="Cambria" w:hAnsi="Cambria"/>
                <w:sz w:val="18"/>
                <w:szCs w:val="18"/>
              </w:rPr>
              <w:t>M2</w:t>
            </w:r>
          </w:p>
        </w:tc>
        <w:tc>
          <w:tcPr>
            <w:tcW w:w="1367" w:type="dxa"/>
          </w:tcPr>
          <w:p w14:paraId="79B4857C" w14:textId="77777777" w:rsidR="008D7EE1" w:rsidRPr="00F32416" w:rsidRDefault="008D7EE1" w:rsidP="00227D56">
            <w:pPr>
              <w:jc w:val="right"/>
              <w:rPr>
                <w:rFonts w:ascii="Cambria" w:hAnsi="Cambria"/>
                <w:sz w:val="18"/>
                <w:szCs w:val="18"/>
              </w:rPr>
            </w:pPr>
            <w:r w:rsidRPr="00F32416">
              <w:rPr>
                <w:rFonts w:ascii="Cambria" w:hAnsi="Cambria"/>
                <w:sz w:val="18"/>
                <w:szCs w:val="18"/>
              </w:rPr>
              <w:t>115,8633</w:t>
            </w:r>
          </w:p>
        </w:tc>
        <w:tc>
          <w:tcPr>
            <w:tcW w:w="1389" w:type="dxa"/>
          </w:tcPr>
          <w:p w14:paraId="1D71E654" w14:textId="77777777" w:rsidR="008D7EE1" w:rsidRPr="00F32416" w:rsidRDefault="008D7EE1" w:rsidP="00227D56">
            <w:pPr>
              <w:jc w:val="right"/>
              <w:rPr>
                <w:rFonts w:ascii="Cambria" w:hAnsi="Cambria"/>
                <w:sz w:val="18"/>
                <w:szCs w:val="18"/>
              </w:rPr>
            </w:pPr>
            <w:r w:rsidRPr="00F32416">
              <w:rPr>
                <w:rFonts w:ascii="Cambria" w:hAnsi="Cambria"/>
                <w:sz w:val="18"/>
                <w:szCs w:val="18"/>
              </w:rPr>
              <w:t>139.035,96</w:t>
            </w:r>
          </w:p>
        </w:tc>
      </w:tr>
      <w:tr w:rsidR="008D7EE1" w:rsidRPr="00F32416" w14:paraId="42A07A81" w14:textId="77777777" w:rsidTr="00227D56">
        <w:tc>
          <w:tcPr>
            <w:tcW w:w="647" w:type="dxa"/>
          </w:tcPr>
          <w:p w14:paraId="0345FF05" w14:textId="77777777" w:rsidR="008D7EE1" w:rsidRPr="00F32416" w:rsidRDefault="008D7EE1" w:rsidP="00227D56">
            <w:pPr>
              <w:jc w:val="center"/>
              <w:rPr>
                <w:rFonts w:ascii="Cambria" w:hAnsi="Cambria"/>
                <w:sz w:val="18"/>
                <w:szCs w:val="18"/>
              </w:rPr>
            </w:pPr>
            <w:r w:rsidRPr="00F32416">
              <w:rPr>
                <w:rFonts w:ascii="Cambria" w:hAnsi="Cambria"/>
                <w:sz w:val="18"/>
                <w:szCs w:val="18"/>
              </w:rPr>
              <w:t>06</w:t>
            </w:r>
          </w:p>
        </w:tc>
        <w:tc>
          <w:tcPr>
            <w:tcW w:w="3514" w:type="dxa"/>
          </w:tcPr>
          <w:p w14:paraId="2F550B0E" w14:textId="77777777" w:rsidR="008D7EE1" w:rsidRPr="00F32416" w:rsidRDefault="008D7EE1" w:rsidP="00227D56">
            <w:pPr>
              <w:rPr>
                <w:rFonts w:ascii="Cambria" w:hAnsi="Cambria"/>
                <w:sz w:val="18"/>
                <w:szCs w:val="18"/>
              </w:rPr>
            </w:pPr>
            <w:r w:rsidRPr="00F32416">
              <w:rPr>
                <w:rFonts w:ascii="Cambria" w:hAnsi="Cambria"/>
                <w:sz w:val="18"/>
                <w:szCs w:val="18"/>
              </w:rPr>
              <w:t xml:space="preserve">Tubo de concreto seção circular, classe PA1, encaixe ponta e bolsa, junta rígida, DN 1000 x </w:t>
            </w:r>
            <w:proofErr w:type="gramStart"/>
            <w:r w:rsidRPr="00F32416">
              <w:rPr>
                <w:rFonts w:ascii="Cambria" w:hAnsi="Cambria"/>
                <w:sz w:val="18"/>
                <w:szCs w:val="18"/>
              </w:rPr>
              <w:t>1000mm</w:t>
            </w:r>
            <w:proofErr w:type="gramEnd"/>
            <w:r w:rsidRPr="00F32416">
              <w:rPr>
                <w:rFonts w:ascii="Cambria" w:hAnsi="Cambria"/>
                <w:sz w:val="18"/>
                <w:szCs w:val="18"/>
              </w:rPr>
              <w:t xml:space="preserve"> (ABNT NBR 8890/2008)</w:t>
            </w:r>
          </w:p>
        </w:tc>
        <w:tc>
          <w:tcPr>
            <w:tcW w:w="975" w:type="dxa"/>
          </w:tcPr>
          <w:p w14:paraId="6C95E051" w14:textId="77777777" w:rsidR="008D7EE1" w:rsidRPr="00F32416" w:rsidRDefault="008D7EE1" w:rsidP="00227D56">
            <w:pPr>
              <w:jc w:val="right"/>
              <w:rPr>
                <w:rFonts w:ascii="Cambria" w:hAnsi="Cambria"/>
                <w:sz w:val="18"/>
                <w:szCs w:val="18"/>
              </w:rPr>
            </w:pPr>
            <w:r w:rsidRPr="00F32416">
              <w:rPr>
                <w:rFonts w:ascii="Cambria" w:hAnsi="Cambria"/>
                <w:sz w:val="18"/>
                <w:szCs w:val="18"/>
              </w:rPr>
              <w:t>200,0000</w:t>
            </w:r>
          </w:p>
        </w:tc>
        <w:tc>
          <w:tcPr>
            <w:tcW w:w="1303" w:type="dxa"/>
          </w:tcPr>
          <w:p w14:paraId="4CCB782A"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34CDBD19" w14:textId="77777777" w:rsidR="008D7EE1" w:rsidRPr="00F32416" w:rsidRDefault="008D7EE1" w:rsidP="00227D56">
            <w:pPr>
              <w:jc w:val="right"/>
              <w:rPr>
                <w:rFonts w:ascii="Cambria" w:hAnsi="Cambria"/>
                <w:sz w:val="18"/>
                <w:szCs w:val="18"/>
              </w:rPr>
            </w:pPr>
            <w:r w:rsidRPr="00F32416">
              <w:rPr>
                <w:rFonts w:ascii="Cambria" w:hAnsi="Cambria"/>
                <w:sz w:val="18"/>
                <w:szCs w:val="18"/>
              </w:rPr>
              <w:t>845,9667</w:t>
            </w:r>
          </w:p>
        </w:tc>
        <w:tc>
          <w:tcPr>
            <w:tcW w:w="1389" w:type="dxa"/>
          </w:tcPr>
          <w:p w14:paraId="53DC39C1" w14:textId="77777777" w:rsidR="008D7EE1" w:rsidRPr="00F32416" w:rsidRDefault="008D7EE1" w:rsidP="00227D56">
            <w:pPr>
              <w:jc w:val="right"/>
              <w:rPr>
                <w:rFonts w:ascii="Cambria" w:hAnsi="Cambria"/>
                <w:sz w:val="18"/>
                <w:szCs w:val="18"/>
              </w:rPr>
            </w:pPr>
            <w:r w:rsidRPr="00F32416">
              <w:rPr>
                <w:rFonts w:ascii="Cambria" w:hAnsi="Cambria"/>
                <w:sz w:val="18"/>
                <w:szCs w:val="18"/>
              </w:rPr>
              <w:t>169.193,34</w:t>
            </w:r>
          </w:p>
        </w:tc>
      </w:tr>
      <w:tr w:rsidR="008D7EE1" w:rsidRPr="00F32416" w14:paraId="22AD81E3" w14:textId="77777777" w:rsidTr="00227D56">
        <w:tc>
          <w:tcPr>
            <w:tcW w:w="647" w:type="dxa"/>
          </w:tcPr>
          <w:p w14:paraId="21887517" w14:textId="77777777" w:rsidR="008D7EE1" w:rsidRPr="00F32416" w:rsidRDefault="008D7EE1" w:rsidP="00227D56">
            <w:pPr>
              <w:jc w:val="center"/>
              <w:rPr>
                <w:rFonts w:ascii="Cambria" w:hAnsi="Cambria"/>
                <w:sz w:val="18"/>
                <w:szCs w:val="18"/>
              </w:rPr>
            </w:pPr>
            <w:r w:rsidRPr="00F32416">
              <w:rPr>
                <w:rFonts w:ascii="Cambria" w:hAnsi="Cambria"/>
                <w:sz w:val="18"/>
                <w:szCs w:val="18"/>
              </w:rPr>
              <w:t>07</w:t>
            </w:r>
          </w:p>
        </w:tc>
        <w:tc>
          <w:tcPr>
            <w:tcW w:w="3514" w:type="dxa"/>
          </w:tcPr>
          <w:p w14:paraId="0B00BF1D" w14:textId="77777777" w:rsidR="008D7EE1" w:rsidRPr="00F32416" w:rsidRDefault="008D7EE1" w:rsidP="00227D56">
            <w:pPr>
              <w:rPr>
                <w:rFonts w:ascii="Cambria" w:hAnsi="Cambria"/>
                <w:sz w:val="18"/>
                <w:szCs w:val="18"/>
              </w:rPr>
            </w:pPr>
            <w:r w:rsidRPr="00F32416">
              <w:rPr>
                <w:rFonts w:ascii="Cambria" w:hAnsi="Cambria"/>
                <w:sz w:val="18"/>
                <w:szCs w:val="18"/>
              </w:rPr>
              <w:t xml:space="preserve">Tubo de concreto seção circular, classe PA1, encaixe ponta e bolsa, junta rígida, DN 800 x </w:t>
            </w:r>
            <w:proofErr w:type="gramStart"/>
            <w:r w:rsidRPr="00F32416">
              <w:rPr>
                <w:rFonts w:ascii="Cambria" w:hAnsi="Cambria"/>
                <w:sz w:val="18"/>
                <w:szCs w:val="18"/>
              </w:rPr>
              <w:t>1000mm</w:t>
            </w:r>
            <w:proofErr w:type="gramEnd"/>
            <w:r w:rsidRPr="00F32416">
              <w:rPr>
                <w:rFonts w:ascii="Cambria" w:hAnsi="Cambria"/>
                <w:sz w:val="18"/>
                <w:szCs w:val="18"/>
              </w:rPr>
              <w:t xml:space="preserve"> (ABNT NBR 8890/2008)</w:t>
            </w:r>
          </w:p>
        </w:tc>
        <w:tc>
          <w:tcPr>
            <w:tcW w:w="975" w:type="dxa"/>
          </w:tcPr>
          <w:p w14:paraId="36B06126" w14:textId="77777777" w:rsidR="008D7EE1" w:rsidRPr="00F32416" w:rsidRDefault="008D7EE1" w:rsidP="00227D56">
            <w:pPr>
              <w:jc w:val="right"/>
              <w:rPr>
                <w:rFonts w:ascii="Cambria" w:hAnsi="Cambria"/>
                <w:sz w:val="18"/>
                <w:szCs w:val="18"/>
              </w:rPr>
            </w:pPr>
            <w:r w:rsidRPr="00F32416">
              <w:rPr>
                <w:rFonts w:ascii="Cambria" w:hAnsi="Cambria"/>
                <w:sz w:val="18"/>
                <w:szCs w:val="18"/>
              </w:rPr>
              <w:t>300,0000</w:t>
            </w:r>
          </w:p>
        </w:tc>
        <w:tc>
          <w:tcPr>
            <w:tcW w:w="1303" w:type="dxa"/>
          </w:tcPr>
          <w:p w14:paraId="278BCFB0"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39AB6775" w14:textId="77777777" w:rsidR="008D7EE1" w:rsidRPr="00F32416" w:rsidRDefault="008D7EE1" w:rsidP="00227D56">
            <w:pPr>
              <w:jc w:val="right"/>
              <w:rPr>
                <w:rFonts w:ascii="Cambria" w:hAnsi="Cambria"/>
                <w:sz w:val="18"/>
                <w:szCs w:val="18"/>
              </w:rPr>
            </w:pPr>
            <w:r w:rsidRPr="00F32416">
              <w:rPr>
                <w:rFonts w:ascii="Cambria" w:hAnsi="Cambria"/>
                <w:sz w:val="18"/>
                <w:szCs w:val="18"/>
              </w:rPr>
              <w:t>617,1400</w:t>
            </w:r>
          </w:p>
        </w:tc>
        <w:tc>
          <w:tcPr>
            <w:tcW w:w="1389" w:type="dxa"/>
          </w:tcPr>
          <w:p w14:paraId="7FACC925" w14:textId="77777777" w:rsidR="008D7EE1" w:rsidRPr="00F32416" w:rsidRDefault="008D7EE1" w:rsidP="00227D56">
            <w:pPr>
              <w:jc w:val="right"/>
              <w:rPr>
                <w:rFonts w:ascii="Cambria" w:hAnsi="Cambria"/>
                <w:sz w:val="18"/>
                <w:szCs w:val="18"/>
              </w:rPr>
            </w:pPr>
            <w:r w:rsidRPr="00F32416">
              <w:rPr>
                <w:rFonts w:ascii="Cambria" w:hAnsi="Cambria"/>
                <w:sz w:val="18"/>
                <w:szCs w:val="18"/>
              </w:rPr>
              <w:t>185.142,00</w:t>
            </w:r>
          </w:p>
        </w:tc>
      </w:tr>
      <w:tr w:rsidR="008D7EE1" w:rsidRPr="00F32416" w14:paraId="44F76357" w14:textId="77777777" w:rsidTr="00227D56">
        <w:tc>
          <w:tcPr>
            <w:tcW w:w="647" w:type="dxa"/>
          </w:tcPr>
          <w:p w14:paraId="755C953D" w14:textId="77777777" w:rsidR="008D7EE1" w:rsidRPr="00F32416" w:rsidRDefault="008D7EE1" w:rsidP="00227D56">
            <w:pPr>
              <w:jc w:val="center"/>
              <w:rPr>
                <w:rFonts w:ascii="Cambria" w:hAnsi="Cambria"/>
                <w:sz w:val="18"/>
                <w:szCs w:val="18"/>
              </w:rPr>
            </w:pPr>
            <w:r w:rsidRPr="00F32416">
              <w:rPr>
                <w:rFonts w:ascii="Cambria" w:hAnsi="Cambria"/>
                <w:sz w:val="18"/>
                <w:szCs w:val="18"/>
              </w:rPr>
              <w:t>08</w:t>
            </w:r>
          </w:p>
        </w:tc>
        <w:tc>
          <w:tcPr>
            <w:tcW w:w="3514" w:type="dxa"/>
          </w:tcPr>
          <w:p w14:paraId="7BD632B4" w14:textId="77777777" w:rsidR="008D7EE1" w:rsidRPr="00F32416" w:rsidRDefault="008D7EE1" w:rsidP="00227D56">
            <w:pPr>
              <w:rPr>
                <w:rFonts w:ascii="Cambria" w:hAnsi="Cambria"/>
                <w:sz w:val="18"/>
                <w:szCs w:val="18"/>
              </w:rPr>
            </w:pPr>
            <w:r w:rsidRPr="00F32416">
              <w:rPr>
                <w:rFonts w:ascii="Cambria" w:hAnsi="Cambria"/>
                <w:sz w:val="18"/>
                <w:szCs w:val="18"/>
              </w:rPr>
              <w:t xml:space="preserve">Tubo de concreto seção circular, classe PS1, encaixe ponta e bolsa, junta rígida, DN 200 x </w:t>
            </w:r>
            <w:proofErr w:type="gramStart"/>
            <w:r w:rsidRPr="00F32416">
              <w:rPr>
                <w:rFonts w:ascii="Cambria" w:hAnsi="Cambria"/>
                <w:sz w:val="18"/>
                <w:szCs w:val="18"/>
              </w:rPr>
              <w:t>1000mm</w:t>
            </w:r>
            <w:proofErr w:type="gramEnd"/>
            <w:r w:rsidRPr="00F32416">
              <w:rPr>
                <w:rFonts w:ascii="Cambria" w:hAnsi="Cambria"/>
                <w:sz w:val="18"/>
                <w:szCs w:val="18"/>
              </w:rPr>
              <w:t xml:space="preserve"> (ABNT NBR 8890/2008)</w:t>
            </w:r>
          </w:p>
        </w:tc>
        <w:tc>
          <w:tcPr>
            <w:tcW w:w="975" w:type="dxa"/>
          </w:tcPr>
          <w:p w14:paraId="636412CF" w14:textId="77777777" w:rsidR="008D7EE1" w:rsidRPr="00F32416" w:rsidRDefault="008D7EE1" w:rsidP="00227D56">
            <w:pPr>
              <w:jc w:val="right"/>
              <w:rPr>
                <w:rFonts w:ascii="Cambria" w:hAnsi="Cambria"/>
                <w:sz w:val="18"/>
                <w:szCs w:val="18"/>
              </w:rPr>
            </w:pPr>
            <w:r w:rsidRPr="00F32416">
              <w:rPr>
                <w:rFonts w:ascii="Cambria" w:hAnsi="Cambria"/>
                <w:sz w:val="18"/>
                <w:szCs w:val="18"/>
              </w:rPr>
              <w:t>150,0000</w:t>
            </w:r>
          </w:p>
        </w:tc>
        <w:tc>
          <w:tcPr>
            <w:tcW w:w="1303" w:type="dxa"/>
          </w:tcPr>
          <w:p w14:paraId="11326CF0"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5689EF94" w14:textId="77777777" w:rsidR="008D7EE1" w:rsidRPr="00F32416" w:rsidRDefault="008D7EE1" w:rsidP="00227D56">
            <w:pPr>
              <w:jc w:val="right"/>
              <w:rPr>
                <w:rFonts w:ascii="Cambria" w:hAnsi="Cambria"/>
                <w:sz w:val="18"/>
                <w:szCs w:val="18"/>
              </w:rPr>
            </w:pPr>
            <w:r w:rsidRPr="00F32416">
              <w:rPr>
                <w:rFonts w:ascii="Cambria" w:hAnsi="Cambria"/>
                <w:sz w:val="18"/>
                <w:szCs w:val="18"/>
              </w:rPr>
              <w:t>65,4533</w:t>
            </w:r>
          </w:p>
        </w:tc>
        <w:tc>
          <w:tcPr>
            <w:tcW w:w="1389" w:type="dxa"/>
          </w:tcPr>
          <w:p w14:paraId="04B8EA0B" w14:textId="77777777" w:rsidR="008D7EE1" w:rsidRPr="00F32416" w:rsidRDefault="008D7EE1" w:rsidP="00227D56">
            <w:pPr>
              <w:jc w:val="right"/>
              <w:rPr>
                <w:rFonts w:ascii="Cambria" w:hAnsi="Cambria"/>
                <w:sz w:val="18"/>
                <w:szCs w:val="18"/>
              </w:rPr>
            </w:pPr>
            <w:r w:rsidRPr="00F32416">
              <w:rPr>
                <w:rFonts w:ascii="Cambria" w:hAnsi="Cambria"/>
                <w:sz w:val="18"/>
                <w:szCs w:val="18"/>
              </w:rPr>
              <w:t>9.818,00</w:t>
            </w:r>
          </w:p>
        </w:tc>
      </w:tr>
      <w:tr w:rsidR="008D7EE1" w:rsidRPr="00F32416" w14:paraId="41AF4289" w14:textId="77777777" w:rsidTr="00227D56">
        <w:tc>
          <w:tcPr>
            <w:tcW w:w="647" w:type="dxa"/>
          </w:tcPr>
          <w:p w14:paraId="61AAD50C" w14:textId="77777777" w:rsidR="008D7EE1" w:rsidRPr="00F32416" w:rsidRDefault="008D7EE1" w:rsidP="00227D56">
            <w:pPr>
              <w:jc w:val="center"/>
              <w:rPr>
                <w:rFonts w:ascii="Cambria" w:hAnsi="Cambria"/>
                <w:sz w:val="18"/>
                <w:szCs w:val="18"/>
              </w:rPr>
            </w:pPr>
            <w:r w:rsidRPr="00F32416">
              <w:rPr>
                <w:rFonts w:ascii="Cambria" w:hAnsi="Cambria"/>
                <w:sz w:val="18"/>
                <w:szCs w:val="18"/>
              </w:rPr>
              <w:t>09</w:t>
            </w:r>
          </w:p>
        </w:tc>
        <w:tc>
          <w:tcPr>
            <w:tcW w:w="3514" w:type="dxa"/>
          </w:tcPr>
          <w:p w14:paraId="71BC2265" w14:textId="77777777" w:rsidR="008D7EE1" w:rsidRPr="00F32416" w:rsidRDefault="008D7EE1" w:rsidP="00227D56">
            <w:pPr>
              <w:rPr>
                <w:rFonts w:ascii="Cambria" w:hAnsi="Cambria"/>
                <w:sz w:val="18"/>
                <w:szCs w:val="18"/>
              </w:rPr>
            </w:pPr>
            <w:r w:rsidRPr="00F32416">
              <w:rPr>
                <w:rFonts w:ascii="Cambria" w:hAnsi="Cambria"/>
                <w:sz w:val="18"/>
                <w:szCs w:val="18"/>
              </w:rPr>
              <w:t xml:space="preserve">Tubo de concreto seção circular, classe PS1, encaixe ponta e bolsa, junta rígida, DN 400 x </w:t>
            </w:r>
            <w:proofErr w:type="gramStart"/>
            <w:r w:rsidRPr="00F32416">
              <w:rPr>
                <w:rFonts w:ascii="Cambria" w:hAnsi="Cambria"/>
                <w:sz w:val="18"/>
                <w:szCs w:val="18"/>
              </w:rPr>
              <w:t>1000mm</w:t>
            </w:r>
            <w:proofErr w:type="gramEnd"/>
            <w:r w:rsidRPr="00F32416">
              <w:rPr>
                <w:rFonts w:ascii="Cambria" w:hAnsi="Cambria"/>
                <w:sz w:val="18"/>
                <w:szCs w:val="18"/>
              </w:rPr>
              <w:t xml:space="preserve"> (ABNT NBR 8890/2008)</w:t>
            </w:r>
          </w:p>
        </w:tc>
        <w:tc>
          <w:tcPr>
            <w:tcW w:w="975" w:type="dxa"/>
          </w:tcPr>
          <w:p w14:paraId="59807241" w14:textId="77777777" w:rsidR="008D7EE1" w:rsidRPr="00F32416" w:rsidRDefault="008D7EE1" w:rsidP="00227D56">
            <w:pPr>
              <w:jc w:val="right"/>
              <w:rPr>
                <w:rFonts w:ascii="Cambria" w:hAnsi="Cambria"/>
                <w:sz w:val="18"/>
                <w:szCs w:val="18"/>
              </w:rPr>
            </w:pPr>
            <w:r w:rsidRPr="00F32416">
              <w:rPr>
                <w:rFonts w:ascii="Cambria" w:hAnsi="Cambria"/>
                <w:sz w:val="18"/>
                <w:szCs w:val="18"/>
              </w:rPr>
              <w:t>450,0000</w:t>
            </w:r>
          </w:p>
        </w:tc>
        <w:tc>
          <w:tcPr>
            <w:tcW w:w="1303" w:type="dxa"/>
          </w:tcPr>
          <w:p w14:paraId="2FAC014E"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74BAD111" w14:textId="77777777" w:rsidR="008D7EE1" w:rsidRPr="00F32416" w:rsidRDefault="008D7EE1" w:rsidP="00227D56">
            <w:pPr>
              <w:jc w:val="right"/>
              <w:rPr>
                <w:rFonts w:ascii="Cambria" w:hAnsi="Cambria"/>
                <w:sz w:val="18"/>
                <w:szCs w:val="18"/>
              </w:rPr>
            </w:pPr>
            <w:r w:rsidRPr="00F32416">
              <w:rPr>
                <w:rFonts w:ascii="Cambria" w:hAnsi="Cambria"/>
                <w:sz w:val="18"/>
                <w:szCs w:val="18"/>
              </w:rPr>
              <w:t>152,4100</w:t>
            </w:r>
          </w:p>
        </w:tc>
        <w:tc>
          <w:tcPr>
            <w:tcW w:w="1389" w:type="dxa"/>
          </w:tcPr>
          <w:p w14:paraId="3DF3812C" w14:textId="77777777" w:rsidR="008D7EE1" w:rsidRPr="00F32416" w:rsidRDefault="008D7EE1" w:rsidP="00227D56">
            <w:pPr>
              <w:jc w:val="right"/>
              <w:rPr>
                <w:rFonts w:ascii="Cambria" w:hAnsi="Cambria"/>
                <w:sz w:val="18"/>
                <w:szCs w:val="18"/>
              </w:rPr>
            </w:pPr>
            <w:r w:rsidRPr="00F32416">
              <w:rPr>
                <w:rFonts w:ascii="Cambria" w:hAnsi="Cambria"/>
                <w:sz w:val="18"/>
                <w:szCs w:val="18"/>
              </w:rPr>
              <w:t>68.584,50</w:t>
            </w:r>
          </w:p>
        </w:tc>
      </w:tr>
      <w:tr w:rsidR="008D7EE1" w:rsidRPr="00F32416" w14:paraId="7BBAD1B1" w14:textId="77777777" w:rsidTr="00227D56">
        <w:tc>
          <w:tcPr>
            <w:tcW w:w="647" w:type="dxa"/>
          </w:tcPr>
          <w:p w14:paraId="7B985B88" w14:textId="77777777" w:rsidR="008D7EE1" w:rsidRPr="00F32416" w:rsidRDefault="008D7EE1" w:rsidP="00227D56">
            <w:pPr>
              <w:jc w:val="center"/>
              <w:rPr>
                <w:rFonts w:ascii="Cambria" w:hAnsi="Cambria"/>
                <w:sz w:val="18"/>
                <w:szCs w:val="18"/>
              </w:rPr>
            </w:pPr>
            <w:r w:rsidRPr="00F32416">
              <w:rPr>
                <w:rFonts w:ascii="Cambria" w:hAnsi="Cambria"/>
                <w:sz w:val="18"/>
                <w:szCs w:val="18"/>
              </w:rPr>
              <w:t>10</w:t>
            </w:r>
          </w:p>
        </w:tc>
        <w:tc>
          <w:tcPr>
            <w:tcW w:w="3514" w:type="dxa"/>
          </w:tcPr>
          <w:p w14:paraId="1EFC617A" w14:textId="77777777" w:rsidR="008D7EE1" w:rsidRPr="00F32416" w:rsidRDefault="008D7EE1" w:rsidP="00227D56">
            <w:pPr>
              <w:rPr>
                <w:rFonts w:ascii="Cambria" w:hAnsi="Cambria"/>
                <w:sz w:val="18"/>
                <w:szCs w:val="18"/>
              </w:rPr>
            </w:pPr>
            <w:r w:rsidRPr="00F32416">
              <w:rPr>
                <w:rFonts w:ascii="Cambria" w:hAnsi="Cambria"/>
                <w:sz w:val="18"/>
                <w:szCs w:val="18"/>
              </w:rPr>
              <w:t xml:space="preserve">Tubo de concreto seção circular, classe PS1, encaixe ponta e bolsa, junta rígida, DN 600 x </w:t>
            </w:r>
            <w:proofErr w:type="gramStart"/>
            <w:r w:rsidRPr="00F32416">
              <w:rPr>
                <w:rFonts w:ascii="Cambria" w:hAnsi="Cambria"/>
                <w:sz w:val="18"/>
                <w:szCs w:val="18"/>
              </w:rPr>
              <w:t>1000mm</w:t>
            </w:r>
            <w:proofErr w:type="gramEnd"/>
            <w:r w:rsidRPr="00F32416">
              <w:rPr>
                <w:rFonts w:ascii="Cambria" w:hAnsi="Cambria"/>
                <w:sz w:val="18"/>
                <w:szCs w:val="18"/>
              </w:rPr>
              <w:t xml:space="preserve"> (ABNT NBR 8890/2008)</w:t>
            </w:r>
          </w:p>
        </w:tc>
        <w:tc>
          <w:tcPr>
            <w:tcW w:w="975" w:type="dxa"/>
          </w:tcPr>
          <w:p w14:paraId="53343C8B" w14:textId="77777777" w:rsidR="008D7EE1" w:rsidRPr="00F32416" w:rsidRDefault="008D7EE1" w:rsidP="00227D56">
            <w:pPr>
              <w:jc w:val="right"/>
              <w:rPr>
                <w:rFonts w:ascii="Cambria" w:hAnsi="Cambria"/>
                <w:sz w:val="18"/>
                <w:szCs w:val="18"/>
              </w:rPr>
            </w:pPr>
            <w:r w:rsidRPr="00F32416">
              <w:rPr>
                <w:rFonts w:ascii="Cambria" w:hAnsi="Cambria"/>
                <w:sz w:val="18"/>
                <w:szCs w:val="18"/>
              </w:rPr>
              <w:t>550,0000</w:t>
            </w:r>
          </w:p>
        </w:tc>
        <w:tc>
          <w:tcPr>
            <w:tcW w:w="1303" w:type="dxa"/>
          </w:tcPr>
          <w:p w14:paraId="16037551" w14:textId="77777777" w:rsidR="008D7EE1" w:rsidRPr="00F32416" w:rsidRDefault="008D7EE1" w:rsidP="00227D56">
            <w:pPr>
              <w:jc w:val="center"/>
              <w:rPr>
                <w:rFonts w:ascii="Cambria" w:hAnsi="Cambria"/>
                <w:sz w:val="18"/>
                <w:szCs w:val="18"/>
              </w:rPr>
            </w:pPr>
            <w:r w:rsidRPr="00F32416">
              <w:rPr>
                <w:rFonts w:ascii="Cambria" w:hAnsi="Cambria"/>
                <w:sz w:val="18"/>
                <w:szCs w:val="18"/>
              </w:rPr>
              <w:t>UNIDADE</w:t>
            </w:r>
          </w:p>
        </w:tc>
        <w:tc>
          <w:tcPr>
            <w:tcW w:w="1367" w:type="dxa"/>
          </w:tcPr>
          <w:p w14:paraId="1DB86F95" w14:textId="77777777" w:rsidR="008D7EE1" w:rsidRPr="00F32416" w:rsidRDefault="008D7EE1" w:rsidP="00227D56">
            <w:pPr>
              <w:jc w:val="right"/>
              <w:rPr>
                <w:rFonts w:ascii="Cambria" w:hAnsi="Cambria"/>
                <w:sz w:val="18"/>
                <w:szCs w:val="18"/>
              </w:rPr>
            </w:pPr>
            <w:r w:rsidRPr="00F32416">
              <w:rPr>
                <w:rFonts w:ascii="Cambria" w:hAnsi="Cambria"/>
                <w:sz w:val="18"/>
                <w:szCs w:val="18"/>
              </w:rPr>
              <w:t>258,0800</w:t>
            </w:r>
          </w:p>
        </w:tc>
        <w:tc>
          <w:tcPr>
            <w:tcW w:w="1389" w:type="dxa"/>
          </w:tcPr>
          <w:p w14:paraId="479D61B9" w14:textId="77777777" w:rsidR="008D7EE1" w:rsidRPr="00F32416" w:rsidRDefault="008D7EE1" w:rsidP="00227D56">
            <w:pPr>
              <w:jc w:val="right"/>
              <w:rPr>
                <w:rFonts w:ascii="Cambria" w:hAnsi="Cambria"/>
                <w:sz w:val="18"/>
                <w:szCs w:val="18"/>
              </w:rPr>
            </w:pPr>
            <w:r w:rsidRPr="00F32416">
              <w:rPr>
                <w:rFonts w:ascii="Cambria" w:hAnsi="Cambria"/>
                <w:sz w:val="18"/>
                <w:szCs w:val="18"/>
              </w:rPr>
              <w:t>141.944,00</w:t>
            </w:r>
          </w:p>
        </w:tc>
      </w:tr>
    </w:tbl>
    <w:p w14:paraId="490B6B30" w14:textId="77777777" w:rsidR="008D7EE1" w:rsidRDefault="008D7EE1" w:rsidP="008D7EE1">
      <w:r>
        <w:rPr>
          <w:b/>
        </w:rPr>
        <w:t xml:space="preserve">                                                                                                          Total Geral ==&gt; 795.550,20</w:t>
      </w:r>
      <w:bookmarkEnd w:id="2"/>
    </w:p>
    <w:p w14:paraId="561BDBE4" w14:textId="77777777" w:rsidR="008D7EE1" w:rsidRDefault="008D7EE1" w:rsidP="008D7EE1"/>
    <w:p w14:paraId="05CF904D" w14:textId="77777777" w:rsidR="008D7EE1" w:rsidRDefault="008D7EE1" w:rsidP="008D7EE1">
      <w:pPr>
        <w:pStyle w:val="PargrafodaLista"/>
        <w:numPr>
          <w:ilvl w:val="1"/>
          <w:numId w:val="4"/>
        </w:numPr>
        <w:spacing w:before="120" w:after="12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06DF7E9E" w14:textId="77777777" w:rsidR="008D7EE1" w:rsidRPr="00F82235" w:rsidRDefault="008D7EE1" w:rsidP="008D7EE1">
      <w:pPr>
        <w:pStyle w:val="PargrafodaLista"/>
        <w:spacing w:before="120" w:after="120"/>
        <w:ind w:left="360"/>
        <w:jc w:val="both"/>
        <w:rPr>
          <w:rFonts w:ascii="Cambria" w:hAnsi="Cambria" w:cs="Calibri"/>
          <w:sz w:val="22"/>
          <w:szCs w:val="20"/>
        </w:rPr>
      </w:pPr>
    </w:p>
    <w:p w14:paraId="4709200E" w14:textId="77777777" w:rsidR="008D7EE1" w:rsidRPr="00F82235" w:rsidRDefault="008D7EE1" w:rsidP="008D7EE1">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lastRenderedPageBreak/>
        <w:t>JUSTIFICATIVA</w:t>
      </w:r>
    </w:p>
    <w:p w14:paraId="441F9CD1" w14:textId="77777777" w:rsidR="008D7EE1"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0BCFCEB4" w14:textId="77777777" w:rsidR="008D7EE1" w:rsidRPr="005A5130" w:rsidRDefault="008D7EE1" w:rsidP="008D7EE1">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3E397B86" w14:textId="77777777" w:rsidR="008D7EE1" w:rsidRPr="00914D27" w:rsidRDefault="008D7EE1" w:rsidP="008D7EE1">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w:t>
      </w:r>
      <w:r>
        <w:rPr>
          <w:rFonts w:ascii="Cambria" w:hAnsi="Cambria"/>
          <w:sz w:val="22"/>
          <w:szCs w:val="22"/>
        </w:rPr>
        <w:t xml:space="preserve">pretendida </w:t>
      </w:r>
      <w:r w:rsidRPr="00914D27">
        <w:rPr>
          <w:rFonts w:ascii="Cambria" w:hAnsi="Cambria"/>
          <w:sz w:val="22"/>
          <w:szCs w:val="22"/>
        </w:rPr>
        <w:t xml:space="preserve">de acordo com especificações comuns de mercado capazes de atender aos requisitos de negócio. </w:t>
      </w:r>
    </w:p>
    <w:p w14:paraId="3E449CFF" w14:textId="77777777" w:rsidR="008D7EE1" w:rsidRPr="00C94A04" w:rsidRDefault="008D7EE1" w:rsidP="008D7EE1">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6947A9E4" w14:textId="77777777" w:rsidR="008D7EE1" w:rsidRPr="00C94A04" w:rsidRDefault="008D7EE1" w:rsidP="008D7EE1">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7D4D8610" w14:textId="77777777" w:rsidR="008D7EE1" w:rsidRPr="00C94A04" w:rsidRDefault="008D7EE1" w:rsidP="008D7EE1">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221D05C8" w14:textId="77777777" w:rsidR="008D7EE1" w:rsidRPr="00C94A04" w:rsidRDefault="008D7EE1" w:rsidP="008D7EE1">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4E7387C5" w14:textId="77777777" w:rsidR="008D7EE1" w:rsidRPr="00C94A04" w:rsidRDefault="008D7EE1" w:rsidP="008D7EE1">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412C80A9" w14:textId="77777777" w:rsidR="008D7EE1" w:rsidRPr="00C94A04" w:rsidRDefault="008D7EE1" w:rsidP="008D7EE1">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6350A30B" w14:textId="77777777" w:rsidR="008D7EE1" w:rsidRPr="00C94A04" w:rsidRDefault="008D7EE1" w:rsidP="008D7EE1">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278BBA0F" w14:textId="77777777" w:rsidR="008D7EE1" w:rsidRPr="00A70D86" w:rsidRDefault="008D7EE1" w:rsidP="008D7EE1">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366D9BDB" w14:textId="77777777" w:rsidR="008D7EE1" w:rsidRDefault="008D7EE1" w:rsidP="008D7EE1">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2600E233" w14:textId="77777777" w:rsidR="008D7EE1" w:rsidRPr="009C18FF" w:rsidRDefault="008D7EE1" w:rsidP="008D7EE1">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0AF27681" w14:textId="77777777" w:rsidR="008D7EE1" w:rsidRPr="00872D26" w:rsidRDefault="008D7EE1" w:rsidP="008D7EE1">
      <w:pPr>
        <w:pStyle w:val="PargrafodaLista"/>
        <w:numPr>
          <w:ilvl w:val="1"/>
          <w:numId w:val="28"/>
        </w:numPr>
        <w:tabs>
          <w:tab w:val="left" w:pos="709"/>
        </w:tabs>
        <w:spacing w:before="120" w:after="120" w:line="276" w:lineRule="auto"/>
        <w:ind w:left="284" w:firstLine="0"/>
        <w:jc w:val="both"/>
        <w:rPr>
          <w:rFonts w:ascii="Cambria" w:hAnsi="Cambria"/>
          <w:sz w:val="22"/>
          <w:szCs w:val="22"/>
        </w:rPr>
      </w:pPr>
      <w:r w:rsidRPr="00004DFF">
        <w:rPr>
          <w:rFonts w:ascii="Cambria" w:hAnsi="Cambria" w:cs="Calibri"/>
          <w:sz w:val="22"/>
          <w:szCs w:val="20"/>
        </w:rPr>
        <w:t xml:space="preserve">O prazo de entrega dos bens é de </w:t>
      </w:r>
      <w:r>
        <w:rPr>
          <w:rFonts w:ascii="Cambria" w:hAnsi="Cambria" w:cs="Calibri"/>
          <w:sz w:val="22"/>
          <w:szCs w:val="20"/>
        </w:rPr>
        <w:t>05</w:t>
      </w:r>
      <w:r w:rsidRPr="00004DFF">
        <w:rPr>
          <w:rFonts w:ascii="Cambria" w:hAnsi="Cambria" w:cs="Calibri"/>
          <w:sz w:val="22"/>
          <w:szCs w:val="20"/>
        </w:rPr>
        <w:t xml:space="preserve"> dias</w:t>
      </w:r>
      <w:r>
        <w:rPr>
          <w:rFonts w:ascii="Cambria" w:hAnsi="Cambria" w:cs="Calibri"/>
          <w:sz w:val="22"/>
          <w:szCs w:val="20"/>
        </w:rPr>
        <w:t xml:space="preserve"> úteis</w:t>
      </w:r>
      <w:r w:rsidRPr="00004DFF">
        <w:rPr>
          <w:rFonts w:ascii="Cambria" w:hAnsi="Cambria" w:cs="Calibri"/>
          <w:sz w:val="22"/>
          <w:szCs w:val="20"/>
        </w:rPr>
        <w:t xml:space="preserve">,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w:t>
      </w:r>
      <w:r>
        <w:rPr>
          <w:rFonts w:ascii="Cambria" w:hAnsi="Cambria" w:cs="Calibri"/>
          <w:sz w:val="22"/>
          <w:szCs w:val="20"/>
        </w:rPr>
        <w:t xml:space="preserve">confirmação do </w:t>
      </w:r>
      <w:r w:rsidRPr="00004DFF">
        <w:rPr>
          <w:rFonts w:ascii="Cambria" w:hAnsi="Cambria" w:cs="Calibri"/>
          <w:sz w:val="22"/>
          <w:szCs w:val="20"/>
        </w:rPr>
        <w:t xml:space="preserve">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872D26">
        <w:rPr>
          <w:rFonts w:ascii="Cambria" w:hAnsi="Cambria" w:cs="Calibri"/>
          <w:b/>
          <w:sz w:val="22"/>
          <w:szCs w:val="20"/>
        </w:rPr>
        <w:t xml:space="preserve">Rua Alfredo </w:t>
      </w:r>
      <w:proofErr w:type="spellStart"/>
      <w:r w:rsidRPr="00872D26">
        <w:rPr>
          <w:rFonts w:ascii="Cambria" w:hAnsi="Cambria" w:cs="Calibri"/>
          <w:b/>
          <w:sz w:val="22"/>
          <w:szCs w:val="20"/>
        </w:rPr>
        <w:t>Macena</w:t>
      </w:r>
      <w:proofErr w:type="spellEnd"/>
      <w:r w:rsidRPr="00872D26">
        <w:rPr>
          <w:rFonts w:ascii="Cambria" w:hAnsi="Cambria" w:cs="Calibri"/>
          <w:b/>
          <w:sz w:val="22"/>
          <w:szCs w:val="20"/>
        </w:rPr>
        <w:t xml:space="preserve"> (Parque de Exposições), s/nº, Centro, Santa Rita de Ibitipoca/MG, de segunda à sexta-feira, de 8 às 11 h e de 12 às 16h, em dia de expediente na Prefeitura</w:t>
      </w:r>
      <w:r w:rsidRPr="00872D26">
        <w:rPr>
          <w:rFonts w:ascii="Cambria" w:hAnsi="Cambria"/>
          <w:sz w:val="22"/>
          <w:szCs w:val="22"/>
        </w:rPr>
        <w:t xml:space="preserve">. </w:t>
      </w:r>
    </w:p>
    <w:p w14:paraId="12B8DA47" w14:textId="77777777" w:rsidR="008D7EE1" w:rsidRPr="00004DFF"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589A9E19" w14:textId="77777777" w:rsidR="008D7EE1" w:rsidRPr="00004DFF"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3EB009C9" w14:textId="77777777" w:rsidR="008D7EE1" w:rsidRPr="00004DFF"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027442A8" w14:textId="77777777" w:rsidR="008D7EE1" w:rsidRPr="00004DFF"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412DEA51"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1983039E" w14:textId="77777777" w:rsidR="008D7EE1"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522E74E0" w14:textId="77777777" w:rsidR="008D7EE1" w:rsidRPr="00A70D86" w:rsidRDefault="008D7EE1" w:rsidP="008D7EE1">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5B46A338" w14:textId="77777777" w:rsidR="008D7EE1" w:rsidRPr="00004DFF" w:rsidRDefault="008D7EE1" w:rsidP="008D7EE1">
      <w:pPr>
        <w:numPr>
          <w:ilvl w:val="1"/>
          <w:numId w:val="4"/>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3FF0801F"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08700ADE"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4D5DA5D0"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1CAEFB20"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7FE4B6F0"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044B1DDC" w14:textId="77777777" w:rsidR="008D7EE1" w:rsidRPr="000A5419"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0C54063" w14:textId="77777777" w:rsidR="008D7EE1" w:rsidRPr="00A70D86" w:rsidRDefault="008D7EE1" w:rsidP="008D7EE1">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3A43EA09" w14:textId="77777777" w:rsidR="008D7EE1" w:rsidRPr="00004DFF"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5A762D77" w14:textId="77777777" w:rsidR="008D7EE1"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02BB120A" w14:textId="77777777" w:rsidR="008D7EE1" w:rsidRPr="00004DFF"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
    <w:p w14:paraId="5DAFBB02"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39A63078"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379E35EC"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4B877FC4"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283D64A9" w14:textId="77777777" w:rsidR="008D7EE1" w:rsidRPr="00A70D86" w:rsidRDefault="008D7EE1" w:rsidP="008D7EE1">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564B74CB" w14:textId="77777777" w:rsidR="008D7EE1" w:rsidRPr="00A70D86" w:rsidRDefault="008D7EE1" w:rsidP="008D7EE1">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27CC81F0" w14:textId="77777777" w:rsidR="008D7EE1" w:rsidRPr="00004DFF"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6BA1A721" w14:textId="77777777" w:rsidR="008D7EE1" w:rsidRPr="00004DFF"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395A01D" w14:textId="77777777" w:rsidR="008D7EE1" w:rsidRPr="00A70D86" w:rsidRDefault="008D7EE1" w:rsidP="008D7EE1">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0E2C4D95" w14:textId="77777777" w:rsidR="008D7EE1"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4A906D3" w14:textId="77777777" w:rsidR="008D7EE1" w:rsidRPr="00B470F4" w:rsidRDefault="008D7EE1" w:rsidP="008D7EE1">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7377A13E" w14:textId="77777777" w:rsidR="008D7EE1" w:rsidRPr="00924653"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F71CA7F" w14:textId="77777777" w:rsidR="008D7EE1" w:rsidRPr="00004DFF" w:rsidRDefault="008D7EE1" w:rsidP="008D7EE1">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5B725775" w14:textId="77777777" w:rsidR="008D7EE1" w:rsidRPr="00924653"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C91FDDE" w14:textId="77777777" w:rsidR="008D7EE1" w:rsidRPr="00924653"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7C509BD" w14:textId="77777777" w:rsidR="008D7EE1" w:rsidRPr="00B470F4" w:rsidRDefault="008D7EE1" w:rsidP="008D7EE1">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7D135433"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dias,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69921FBC" w14:textId="77777777" w:rsidR="008D7EE1" w:rsidRPr="00B470F4" w:rsidRDefault="008D7EE1" w:rsidP="008D7EE1">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25D86F34"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7B2ED3B0"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4E7BF0D0" w14:textId="77777777" w:rsidR="008D7EE1" w:rsidRPr="00B470F4" w:rsidRDefault="008D7EE1" w:rsidP="008D7EE1">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03D2285E"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0635898"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6E4A8CC4"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3D073B55"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597BF6BB"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w:t>
      </w:r>
      <w:r w:rsidRPr="00F06D17">
        <w:rPr>
          <w:rFonts w:ascii="Cambria" w:hAnsi="Cambria" w:cs="Calibri"/>
          <w:sz w:val="22"/>
          <w:szCs w:val="20"/>
        </w:rPr>
        <w:lastRenderedPageBreak/>
        <w:t>o Poder Público, bem como ocorrências impeditivas indiretas, observado o disposto no art. 29, da Instrução Normativa nº 3, de 26 de abril de 2018.</w:t>
      </w:r>
    </w:p>
    <w:p w14:paraId="03B54F63" w14:textId="77777777" w:rsidR="008D7EE1" w:rsidRPr="00F06D17"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DB32835" w14:textId="77777777" w:rsidR="008D7EE1" w:rsidRPr="00F06D17" w:rsidRDefault="008D7EE1" w:rsidP="008D7EE1">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D1A6FA4"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3A39C01E" w14:textId="77777777" w:rsidR="008D7EE1" w:rsidRPr="00B470F4" w:rsidRDefault="008D7EE1" w:rsidP="008D7EE1">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548C1B0F" w14:textId="77777777" w:rsidR="008D7EE1" w:rsidRPr="00B470F4" w:rsidRDefault="008D7EE1" w:rsidP="008D7EE1">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1DF6F853" w14:textId="77777777" w:rsidR="008D7EE1" w:rsidRPr="00B470F4" w:rsidRDefault="008D7EE1" w:rsidP="008D7EE1">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6A154E1" w14:textId="77777777" w:rsidR="008D7EE1" w:rsidRPr="00651A22" w:rsidRDefault="008D7EE1" w:rsidP="008D7EE1">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6421595" w14:textId="77777777" w:rsidR="008D7EE1" w:rsidRPr="00B470F4" w:rsidRDefault="008D7EE1" w:rsidP="008D7EE1">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0042A071" w14:textId="77777777" w:rsidR="008D7EE1" w:rsidRPr="00B470F4" w:rsidRDefault="008D7EE1" w:rsidP="008D7EE1">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1711C214" w14:textId="77777777" w:rsidR="008D7EE1" w:rsidRPr="00B470F4" w:rsidRDefault="008D7EE1" w:rsidP="008D7EE1">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1F4F477F" w14:textId="77777777" w:rsidR="008D7EE1" w:rsidRPr="00B470F4" w:rsidRDefault="008D7EE1" w:rsidP="008D7EE1">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3F7686E5" w14:textId="77777777" w:rsidR="008D7EE1" w:rsidRPr="00B470F4" w:rsidRDefault="008D7EE1" w:rsidP="008D7EE1">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8D7EE1" w:rsidRPr="00B470F4" w14:paraId="6DF683A7" w14:textId="77777777" w:rsidTr="00227D56">
        <w:tc>
          <w:tcPr>
            <w:tcW w:w="2104" w:type="dxa"/>
            <w:vAlign w:val="center"/>
          </w:tcPr>
          <w:p w14:paraId="4121CE3E" w14:textId="77777777" w:rsidR="008D7EE1" w:rsidRPr="00B470F4" w:rsidRDefault="008D7EE1" w:rsidP="00227D56">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48F1EC33" w14:textId="77777777" w:rsidR="008D7EE1" w:rsidRPr="00B470F4" w:rsidRDefault="008D7EE1" w:rsidP="00227D56">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03FF4BE7" w14:textId="77777777" w:rsidR="008D7EE1" w:rsidRDefault="008D7EE1" w:rsidP="00227D56">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740F9B8E" w14:textId="77777777" w:rsidR="008D7EE1" w:rsidRPr="00B204EE" w:rsidRDefault="008D7EE1" w:rsidP="00227D56">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15CF9119" w14:textId="77777777" w:rsidR="008D7EE1" w:rsidRPr="00B470F4" w:rsidRDefault="008D7EE1" w:rsidP="00227D56">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56FE1EF5" w14:textId="77777777" w:rsidR="008D7EE1" w:rsidRPr="00B470F4" w:rsidRDefault="008D7EE1" w:rsidP="00227D56">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25259807" w14:textId="77777777" w:rsidR="008D7EE1" w:rsidRPr="00B204EE" w:rsidRDefault="008D7EE1" w:rsidP="008D7EE1">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2E460FD9"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50DAC05D" w14:textId="77777777" w:rsidR="008D7EE1" w:rsidRPr="00B204EE" w:rsidRDefault="008D7EE1" w:rsidP="008D7EE1">
      <w:pPr>
        <w:numPr>
          <w:ilvl w:val="2"/>
          <w:numId w:val="4"/>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lastRenderedPageBreak/>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73128307"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28399C2E"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45295545"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5DB9199F"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2118D5A2"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50C87EC5" w14:textId="77777777" w:rsidR="008D7EE1" w:rsidRPr="00B204EE" w:rsidRDefault="008D7EE1" w:rsidP="008D7EE1">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36B41A04" w14:textId="77777777" w:rsidR="008D7EE1" w:rsidRPr="00B204EE" w:rsidRDefault="008D7EE1" w:rsidP="008D7EE1">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3656EC1D" w14:textId="77777777" w:rsidR="008D7EE1" w:rsidRPr="00B204EE" w:rsidRDefault="008D7EE1" w:rsidP="008D7EE1">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3FACD426" w14:textId="77777777" w:rsidR="008D7EE1" w:rsidRDefault="008D7EE1" w:rsidP="008D7EE1">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645397CF" w14:textId="77777777" w:rsidR="008D7EE1" w:rsidRPr="00B470F4" w:rsidRDefault="008D7EE1" w:rsidP="008D7EE1">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75F3D084" w14:textId="77777777" w:rsidR="008D7EE1" w:rsidRPr="00A70D86" w:rsidRDefault="008D7EE1" w:rsidP="008D7EE1">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25933C82" w14:textId="77777777" w:rsidR="008D7EE1" w:rsidRPr="00C73D41" w:rsidRDefault="008D7EE1" w:rsidP="008D7EE1">
      <w:pPr>
        <w:numPr>
          <w:ilvl w:val="1"/>
          <w:numId w:val="4"/>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1C851814" w14:textId="77777777" w:rsidR="008D7EE1" w:rsidRPr="00C73D41" w:rsidRDefault="008D7EE1" w:rsidP="008D7EE1">
      <w:pPr>
        <w:numPr>
          <w:ilvl w:val="2"/>
          <w:numId w:val="4"/>
        </w:numPr>
        <w:tabs>
          <w:tab w:val="left" w:pos="1134"/>
        </w:tabs>
        <w:spacing w:after="120" w:line="276" w:lineRule="auto"/>
        <w:ind w:left="426"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38F96A5E" w14:textId="77777777" w:rsidR="008D7EE1" w:rsidRPr="00C73D41" w:rsidRDefault="008D7EE1" w:rsidP="008D7EE1">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53726D57" w14:textId="77777777" w:rsidR="008D7EE1" w:rsidRPr="00C73D41" w:rsidRDefault="008D7EE1" w:rsidP="008D7EE1">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67D99099" w14:textId="77777777" w:rsidR="008D7EE1" w:rsidRPr="00C73D41" w:rsidRDefault="008D7EE1" w:rsidP="008D7EE1">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208D304D" w14:textId="77777777" w:rsidR="008D7EE1" w:rsidRPr="00C73D41" w:rsidRDefault="008D7EE1" w:rsidP="008D7EE1">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6382B0F8"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Pela inexecução total ou parcial do objeto deste contrato, a Administração pode aplicar à CONTRATADA as seguintes sanções:</w:t>
      </w:r>
    </w:p>
    <w:p w14:paraId="27CC005F" w14:textId="77777777" w:rsidR="008D7EE1" w:rsidRPr="00A70D86" w:rsidRDefault="008D7EE1" w:rsidP="008D7EE1">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58371407" w14:textId="77777777" w:rsidR="008D7EE1" w:rsidRPr="00A70D86" w:rsidRDefault="008D7EE1" w:rsidP="008D7EE1">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54083060" w14:textId="77777777" w:rsidR="008D7EE1" w:rsidRPr="00A70D86" w:rsidRDefault="008D7EE1" w:rsidP="008D7EE1">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lastRenderedPageBreak/>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5934B8ED" w14:textId="77777777" w:rsidR="008D7EE1" w:rsidRPr="00A70D86" w:rsidRDefault="008D7EE1" w:rsidP="008D7EE1">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56A74512" w14:textId="77777777" w:rsidR="008D7EE1" w:rsidRPr="00004DFF" w:rsidRDefault="008D7EE1" w:rsidP="008D7EE1">
      <w:pPr>
        <w:numPr>
          <w:ilvl w:val="2"/>
          <w:numId w:val="4"/>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6A11AFBC" w14:textId="77777777" w:rsidR="008D7EE1" w:rsidRPr="00A70D86" w:rsidRDefault="008D7EE1" w:rsidP="008D7EE1">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438FA43A" w14:textId="77777777" w:rsidR="008D7EE1" w:rsidRPr="00C73D41" w:rsidRDefault="008D7EE1" w:rsidP="008D7EE1">
      <w:pPr>
        <w:numPr>
          <w:ilvl w:val="3"/>
          <w:numId w:val="4"/>
        </w:numPr>
        <w:tabs>
          <w:tab w:val="left" w:pos="1985"/>
        </w:tabs>
        <w:spacing w:after="120" w:line="276" w:lineRule="auto"/>
        <w:ind w:left="1134"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789C123E" w14:textId="77777777" w:rsidR="008D7EE1" w:rsidRPr="00A70D86" w:rsidRDefault="008D7EE1" w:rsidP="008D7EE1">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674D82D" w14:textId="77777777" w:rsidR="008D7EE1" w:rsidRPr="00651A22"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14.2.1, 14.2.5, 14.2.6 e 14.2.7 poderão ser aplicadas à CONTRATADA juntamente com as de multa, descontando-a dos pagamentos a serem efetuados.</w:t>
      </w:r>
    </w:p>
    <w:p w14:paraId="1B95EF5F" w14:textId="77777777" w:rsidR="008D7EE1" w:rsidRPr="00A70D86"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 xml:space="preserve">Também </w:t>
      </w:r>
      <w:proofErr w:type="gramStart"/>
      <w:r w:rsidRPr="00A70D86">
        <w:rPr>
          <w:rFonts w:ascii="Cambria" w:hAnsi="Cambria" w:cs="Calibri"/>
          <w:sz w:val="22"/>
          <w:szCs w:val="22"/>
          <w:lang w:eastAsia="en-US"/>
        </w:rPr>
        <w:t>ficam</w:t>
      </w:r>
      <w:proofErr w:type="gramEnd"/>
      <w:r w:rsidRPr="00A70D86">
        <w:rPr>
          <w:rFonts w:ascii="Cambria" w:hAnsi="Cambria" w:cs="Calibri"/>
          <w:sz w:val="22"/>
          <w:szCs w:val="22"/>
          <w:lang w:eastAsia="en-US"/>
        </w:rPr>
        <w:t xml:space="preserve"> sujeitas às penalidades do art. 87, III e IV da Lei nº 8.666, de 1993, a Contratada que:</w:t>
      </w:r>
    </w:p>
    <w:p w14:paraId="620CCBC1" w14:textId="77777777" w:rsidR="008D7EE1" w:rsidRPr="00A70D86" w:rsidRDefault="008D7EE1" w:rsidP="008D7EE1">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1FF18674" w14:textId="77777777" w:rsidR="008D7EE1" w:rsidRPr="00A70D86" w:rsidRDefault="008D7EE1" w:rsidP="008D7EE1">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0FBFD3BB" w14:textId="77777777" w:rsidR="008D7EE1" w:rsidRPr="00A70D86" w:rsidRDefault="008D7EE1" w:rsidP="008D7EE1">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4D2A5A44" w14:textId="77777777" w:rsidR="008D7EE1" w:rsidRPr="00A70D86"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CD5B86B" w14:textId="77777777" w:rsidR="008D7EE1" w:rsidRPr="00C73D41"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5E10D948" w14:textId="77777777" w:rsidR="008D7EE1" w:rsidRPr="00C73D41" w:rsidRDefault="008D7EE1" w:rsidP="008D7EE1">
      <w:pPr>
        <w:numPr>
          <w:ilvl w:val="2"/>
          <w:numId w:val="4"/>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476C7519" w14:textId="77777777" w:rsidR="008D7EE1" w:rsidRPr="00C73D41"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Caso o valor da multa não seja suficiente para cobrir os prejuízos causados pela conduta do licitante, a União ou Entidade poderá cobrar o valor remanescente judicialmente, conforme artigo 419 do Código Civil.</w:t>
      </w:r>
    </w:p>
    <w:p w14:paraId="26D52709" w14:textId="77777777" w:rsidR="008D7EE1" w:rsidRPr="00004DFF"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5A474DC6" w14:textId="77777777" w:rsidR="008D7EE1" w:rsidRPr="005424F3"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C7F8609" w14:textId="77777777" w:rsidR="008D7EE1" w:rsidRPr="005424F3"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45F0B2" w14:textId="77777777" w:rsidR="008D7EE1" w:rsidRPr="005424F3"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O processamento do PAR não interfere no seguimento regular dos processos administrativos específicos para apuração da ocorrência de danos e prejuízos à Administração </w:t>
      </w:r>
      <w:proofErr w:type="gramStart"/>
      <w:r w:rsidRPr="005424F3">
        <w:rPr>
          <w:rFonts w:ascii="Cambria" w:hAnsi="Cambria" w:cs="Calibri"/>
          <w:sz w:val="22"/>
          <w:szCs w:val="22"/>
          <w:lang w:eastAsia="en-US"/>
        </w:rPr>
        <w:t>Pública Federal resultantes</w:t>
      </w:r>
      <w:proofErr w:type="gramEnd"/>
      <w:r w:rsidRPr="005424F3">
        <w:rPr>
          <w:rFonts w:ascii="Cambria" w:hAnsi="Cambria" w:cs="Calibri"/>
          <w:sz w:val="22"/>
          <w:szCs w:val="22"/>
          <w:lang w:eastAsia="en-US"/>
        </w:rPr>
        <w:t xml:space="preserve"> de ato lesivo cometido por pessoa jurídica, com ou sem a participação de agente público. </w:t>
      </w:r>
    </w:p>
    <w:p w14:paraId="6D2FA604" w14:textId="77777777" w:rsidR="008D7EE1" w:rsidRPr="005424F3" w:rsidRDefault="008D7EE1" w:rsidP="008D7EE1">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5800E0FC" w14:textId="77777777" w:rsidR="008D7EE1" w:rsidRPr="00511491" w:rsidRDefault="008D7EE1" w:rsidP="008D7EE1">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34C4155D" w14:textId="77777777" w:rsidR="008D7EE1" w:rsidRPr="00F60F6F" w:rsidRDefault="008D7EE1" w:rsidP="008D7EE1">
      <w:pPr>
        <w:rPr>
          <w:rFonts w:ascii="Calibri" w:eastAsia="Calibri" w:hAnsi="Calibri"/>
          <w:sz w:val="22"/>
          <w:szCs w:val="22"/>
          <w:lang w:eastAsia="en-US"/>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 xml:space="preserve">da contratação </w:t>
      </w:r>
      <w:r w:rsidRPr="000A5419">
        <w:rPr>
          <w:rFonts w:ascii="Cambria" w:hAnsi="Cambria" w:cs="Calibri"/>
          <w:sz w:val="22"/>
          <w:szCs w:val="22"/>
          <w:lang w:eastAsia="en-US"/>
        </w:rPr>
        <w:t xml:space="preserve">é de </w:t>
      </w:r>
      <w:r w:rsidRPr="00F32416">
        <w:rPr>
          <w:rFonts w:ascii="Cambria" w:hAnsi="Cambria"/>
          <w:b/>
          <w:bCs/>
          <w:sz w:val="22"/>
          <w:szCs w:val="22"/>
        </w:rPr>
        <w:t>R$ 795.550,20 (Setecentos e Noventa e Cinco Mil Quinhentos e Cinquenta Reais e Vinte Centavos).</w:t>
      </w:r>
    </w:p>
    <w:p w14:paraId="61746740" w14:textId="77777777" w:rsidR="008D7EE1" w:rsidRPr="000B4F63" w:rsidRDefault="008D7EE1" w:rsidP="008D7EE1">
      <w:pPr>
        <w:rPr>
          <w:rFonts w:ascii="Cambria" w:eastAsia="Calibri" w:hAnsi="Cambria"/>
          <w:sz w:val="22"/>
          <w:szCs w:val="22"/>
          <w:lang w:eastAsia="en-US"/>
        </w:rPr>
      </w:pPr>
    </w:p>
    <w:p w14:paraId="49A9F39E" w14:textId="77777777" w:rsidR="008D7EE1" w:rsidRPr="00511491" w:rsidRDefault="008D7EE1" w:rsidP="008D7EE1">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17F3C76C" w14:textId="77777777" w:rsidR="008D7EE1" w:rsidRPr="00D34DCE" w:rsidRDefault="008D7EE1" w:rsidP="008D7EE1">
      <w:pPr>
        <w:numPr>
          <w:ilvl w:val="1"/>
          <w:numId w:val="4"/>
        </w:numPr>
        <w:tabs>
          <w:tab w:val="left" w:pos="567"/>
        </w:tabs>
        <w:spacing w:after="120" w:line="276" w:lineRule="auto"/>
        <w:ind w:right="-15"/>
        <w:jc w:val="both"/>
        <w:rPr>
          <w:rFonts w:ascii="Cambria" w:hAnsi="Cambria" w:cs="Calibri"/>
          <w:sz w:val="22"/>
          <w:szCs w:val="22"/>
          <w:lang w:eastAsia="en-US"/>
        </w:rPr>
      </w:pPr>
      <w:r w:rsidRPr="00D34DCE">
        <w:rPr>
          <w:rFonts w:ascii="Cambria" w:hAnsi="Cambria" w:cs="Calibri"/>
          <w:sz w:val="22"/>
          <w:szCs w:val="22"/>
          <w:lang w:eastAsia="en-US"/>
        </w:rPr>
        <w:t>As despesas decorrentes da presente aquisição correrão à conta de dotações próprias do</w:t>
      </w:r>
      <w:r>
        <w:rPr>
          <w:rFonts w:ascii="Cambria" w:hAnsi="Cambria" w:cs="Calibri"/>
          <w:sz w:val="22"/>
          <w:szCs w:val="22"/>
          <w:lang w:eastAsia="en-US"/>
        </w:rPr>
        <w:t xml:space="preserve"> </w:t>
      </w:r>
      <w:r w:rsidRPr="00D34DCE">
        <w:rPr>
          <w:rFonts w:ascii="Cambria" w:hAnsi="Cambria" w:cs="Calibri"/>
          <w:sz w:val="22"/>
          <w:szCs w:val="22"/>
          <w:lang w:eastAsia="en-US"/>
        </w:rPr>
        <w:t>orçamento vigente, apropriadas nos elementos de despesas 3.3.90.30.00 – Material de Consumo</w:t>
      </w:r>
      <w:r>
        <w:rPr>
          <w:rFonts w:ascii="Cambria" w:hAnsi="Cambria" w:cs="Calibri"/>
          <w:sz w:val="22"/>
          <w:szCs w:val="22"/>
          <w:lang w:eastAsia="en-US"/>
        </w:rPr>
        <w:t xml:space="preserve"> </w:t>
      </w:r>
      <w:r w:rsidRPr="00D34DCE">
        <w:rPr>
          <w:rFonts w:ascii="Cambria" w:hAnsi="Cambria" w:cs="Calibri"/>
          <w:sz w:val="22"/>
          <w:szCs w:val="22"/>
          <w:lang w:eastAsia="en-US"/>
        </w:rPr>
        <w:t>e 4.4.90.51 – Obras e Instalações, vinculadas às atividades:</w:t>
      </w:r>
    </w:p>
    <w:p w14:paraId="7E363799"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02.03.02.12.361.004.1.0002 – Construção Unidade Escolar para Ensino Fundamental</w:t>
      </w:r>
    </w:p>
    <w:p w14:paraId="00FFDFB9"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02.04.01.10.122.009.2.0022 – Manutenção da Secretaria de Saúde</w:t>
      </w:r>
    </w:p>
    <w:p w14:paraId="7336687D"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 xml:space="preserve">02.05.00.04.122.003.1.0007 – Aquisição, Construção e Ampliação </w:t>
      </w:r>
      <w:proofErr w:type="spellStart"/>
      <w:r w:rsidRPr="00D34DCE">
        <w:rPr>
          <w:rFonts w:ascii="Cambria" w:hAnsi="Cambria" w:cs="Calibri"/>
          <w:sz w:val="22"/>
          <w:szCs w:val="22"/>
          <w:lang w:eastAsia="en-US"/>
        </w:rPr>
        <w:t>Proprios</w:t>
      </w:r>
      <w:proofErr w:type="spellEnd"/>
      <w:r w:rsidRPr="00D34DCE">
        <w:rPr>
          <w:rFonts w:ascii="Cambria" w:hAnsi="Cambria" w:cs="Calibri"/>
          <w:sz w:val="22"/>
          <w:szCs w:val="22"/>
          <w:lang w:eastAsia="en-US"/>
        </w:rPr>
        <w:t xml:space="preserve"> </w:t>
      </w:r>
      <w:proofErr w:type="gramStart"/>
      <w:r w:rsidRPr="00D34DCE">
        <w:rPr>
          <w:rFonts w:ascii="Cambria" w:hAnsi="Cambria" w:cs="Calibri"/>
          <w:sz w:val="22"/>
          <w:szCs w:val="22"/>
          <w:lang w:eastAsia="en-US"/>
        </w:rPr>
        <w:t>Municipais</w:t>
      </w:r>
      <w:proofErr w:type="gramEnd"/>
    </w:p>
    <w:p w14:paraId="09536AAB"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02.05.00.04.122.003.2.0034 – Manutenção Despesas Próprios Municipais</w:t>
      </w:r>
    </w:p>
    <w:p w14:paraId="602FC64F"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02.05.00.15.122.003.2.0035 – Manutenção Despesas Administrativas de Obras</w:t>
      </w:r>
    </w:p>
    <w:p w14:paraId="23D7BAA3"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 xml:space="preserve">02.05.00.15.451.011.1.0008 – Construção, Abertura Pavimentação Vias </w:t>
      </w:r>
      <w:proofErr w:type="gramStart"/>
      <w:r w:rsidRPr="00D34DCE">
        <w:rPr>
          <w:rFonts w:ascii="Cambria" w:hAnsi="Cambria" w:cs="Calibri"/>
          <w:sz w:val="22"/>
          <w:szCs w:val="22"/>
          <w:lang w:eastAsia="en-US"/>
        </w:rPr>
        <w:t>Urbanas</w:t>
      </w:r>
      <w:proofErr w:type="gramEnd"/>
    </w:p>
    <w:p w14:paraId="261FD54F"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02.05.00.15.451.011.2.0036 – Manutenção Da Infraestrutura Urbana</w:t>
      </w:r>
    </w:p>
    <w:p w14:paraId="2E47063A"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02.05.00.15.451.011.2.0037 – Manutenção Despesas dos Serviços Urbanos</w:t>
      </w:r>
    </w:p>
    <w:p w14:paraId="75C6A054"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02.07.00.26.782.013.2.0039 – Manutenção Despesas Estradas Vicinais</w:t>
      </w:r>
    </w:p>
    <w:p w14:paraId="6001BEBC"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02.09.01.16.481.015.1.0044 – Construção e Reforma de Casas Populares Rurais</w:t>
      </w:r>
    </w:p>
    <w:p w14:paraId="3DFF14D4" w14:textId="77777777" w:rsidR="008D7EE1" w:rsidRPr="00D34DCE"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t>02.09.01.16.481.015.1.0045 – Construção e Reforma de Casas Populares Urbanas</w:t>
      </w:r>
    </w:p>
    <w:p w14:paraId="7DCEDD62" w14:textId="77777777" w:rsidR="008D7EE1" w:rsidRDefault="008D7EE1" w:rsidP="008D7EE1">
      <w:pPr>
        <w:tabs>
          <w:tab w:val="left" w:pos="567"/>
        </w:tabs>
        <w:spacing w:after="120" w:line="276" w:lineRule="auto"/>
        <w:ind w:left="858" w:right="-15"/>
        <w:jc w:val="both"/>
        <w:rPr>
          <w:rFonts w:ascii="Cambria" w:hAnsi="Cambria" w:cs="Calibri"/>
          <w:sz w:val="22"/>
          <w:szCs w:val="22"/>
          <w:lang w:eastAsia="en-US"/>
        </w:rPr>
      </w:pPr>
      <w:r w:rsidRPr="00D34DCE">
        <w:rPr>
          <w:rFonts w:ascii="Cambria" w:hAnsi="Cambria" w:cs="Calibri"/>
          <w:sz w:val="22"/>
          <w:szCs w:val="22"/>
          <w:lang w:eastAsia="en-US"/>
        </w:rPr>
        <w:lastRenderedPageBreak/>
        <w:t>02.10.00.17.512.010.1.0046 – Manutenção Despesas Saneamento Básico</w:t>
      </w:r>
      <w:r w:rsidRPr="00E877B2">
        <w:rPr>
          <w:rFonts w:ascii="Cambria" w:hAnsi="Cambria" w:cs="Calibri"/>
          <w:sz w:val="22"/>
          <w:szCs w:val="22"/>
          <w:lang w:eastAsia="en-US"/>
        </w:rPr>
        <w:t>.</w:t>
      </w:r>
      <w:bookmarkEnd w:id="1"/>
    </w:p>
    <w:p w14:paraId="040FE6AD" w14:textId="77777777" w:rsidR="008D7EE1" w:rsidRDefault="008D7EE1" w:rsidP="008D7EE1">
      <w:pPr>
        <w:spacing w:after="360"/>
        <w:ind w:left="360"/>
        <w:jc w:val="center"/>
        <w:rPr>
          <w:rFonts w:ascii="Cambria" w:hAnsi="Cambria" w:cs="Calibri"/>
          <w:bCs/>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0A5419">
        <w:rPr>
          <w:rFonts w:ascii="Cambria" w:hAnsi="Cambria" w:cs="Calibri"/>
          <w:bCs/>
          <w:sz w:val="22"/>
          <w:szCs w:val="22"/>
        </w:rPr>
        <w:t xml:space="preserve">de Ibitipoca, </w:t>
      </w:r>
      <w:r>
        <w:rPr>
          <w:rFonts w:ascii="Cambria" w:hAnsi="Cambria" w:cs="Calibri"/>
          <w:bCs/>
          <w:sz w:val="22"/>
          <w:szCs w:val="22"/>
        </w:rPr>
        <w:t>03 de abril de 2023.</w:t>
      </w:r>
    </w:p>
    <w:p w14:paraId="711127E0" w14:textId="77777777" w:rsidR="008D7EE1" w:rsidRPr="000A5419" w:rsidRDefault="008D7EE1" w:rsidP="008D7EE1">
      <w:pPr>
        <w:spacing w:after="360"/>
        <w:rPr>
          <w:rFonts w:ascii="Cambria" w:hAnsi="Cambria" w:cs="Calibri"/>
          <w:sz w:val="22"/>
          <w:szCs w:val="22"/>
        </w:rPr>
      </w:pPr>
    </w:p>
    <w:p w14:paraId="3A33C2F2" w14:textId="77777777" w:rsidR="008D7EE1" w:rsidRPr="00C13068" w:rsidRDefault="008D7EE1" w:rsidP="008D7EE1">
      <w:pPr>
        <w:jc w:val="center"/>
        <w:rPr>
          <w:rFonts w:ascii="Cambria" w:hAnsi="Cambria"/>
          <w:sz w:val="22"/>
        </w:rPr>
      </w:pPr>
      <w:r w:rsidRPr="00C13068">
        <w:rPr>
          <w:rFonts w:ascii="Cambria" w:hAnsi="Cambria"/>
          <w:sz w:val="22"/>
        </w:rPr>
        <w:t>JOSÉ RICARDO DE ALMEIDA</w:t>
      </w:r>
    </w:p>
    <w:p w14:paraId="6ECAA071" w14:textId="77777777" w:rsidR="008D7EE1" w:rsidRDefault="008D7EE1" w:rsidP="008D7EE1">
      <w:pPr>
        <w:jc w:val="center"/>
        <w:rPr>
          <w:rFonts w:ascii="Cambria" w:hAnsi="Cambria"/>
          <w:b/>
          <w:i/>
          <w:sz w:val="16"/>
        </w:rPr>
      </w:pPr>
      <w:r w:rsidRPr="00C13068">
        <w:rPr>
          <w:rFonts w:ascii="Cambria" w:hAnsi="Cambria"/>
          <w:sz w:val="22"/>
        </w:rPr>
        <w:t xml:space="preserve"> Secretário Municipal de Obras e Desenvolvimento Urbano</w:t>
      </w:r>
    </w:p>
    <w:bookmarkEnd w:id="0"/>
    <w:p w14:paraId="61935C88" w14:textId="77777777" w:rsidR="002C7702" w:rsidRDefault="002C7702" w:rsidP="00DD0BDC">
      <w:pPr>
        <w:spacing w:after="120"/>
        <w:jc w:val="center"/>
        <w:rPr>
          <w:rFonts w:asciiTheme="minorHAnsi" w:hAnsiTheme="minorHAnsi"/>
          <w:b/>
          <w:bCs/>
          <w:sz w:val="22"/>
          <w:szCs w:val="20"/>
        </w:rPr>
      </w:pPr>
    </w:p>
    <w:p w14:paraId="6E7A09C8" w14:textId="77777777" w:rsidR="008D7EE1" w:rsidRDefault="008D7EE1" w:rsidP="00DD0BDC">
      <w:pPr>
        <w:spacing w:after="120"/>
        <w:jc w:val="center"/>
        <w:rPr>
          <w:rFonts w:asciiTheme="minorHAnsi" w:hAnsiTheme="minorHAnsi"/>
          <w:b/>
          <w:bCs/>
          <w:sz w:val="22"/>
          <w:szCs w:val="20"/>
        </w:rPr>
      </w:pPr>
    </w:p>
    <w:p w14:paraId="5AD62BE0" w14:textId="77777777" w:rsidR="008D7EE1" w:rsidRDefault="008D7EE1" w:rsidP="00DD0BDC">
      <w:pPr>
        <w:spacing w:after="120"/>
        <w:jc w:val="center"/>
        <w:rPr>
          <w:rFonts w:asciiTheme="minorHAnsi" w:hAnsiTheme="minorHAnsi"/>
          <w:b/>
          <w:bCs/>
          <w:sz w:val="22"/>
          <w:szCs w:val="20"/>
        </w:rPr>
      </w:pPr>
    </w:p>
    <w:p w14:paraId="655E11B4" w14:textId="77777777" w:rsidR="008D7EE1" w:rsidRDefault="008D7EE1" w:rsidP="00DD0BDC">
      <w:pPr>
        <w:spacing w:after="120"/>
        <w:jc w:val="center"/>
        <w:rPr>
          <w:rFonts w:asciiTheme="minorHAnsi" w:hAnsiTheme="minorHAnsi"/>
          <w:b/>
          <w:bCs/>
          <w:sz w:val="22"/>
          <w:szCs w:val="20"/>
        </w:rPr>
      </w:pPr>
    </w:p>
    <w:p w14:paraId="64DA24B8" w14:textId="77777777" w:rsidR="008D7EE1" w:rsidRDefault="008D7EE1" w:rsidP="00DD0BDC">
      <w:pPr>
        <w:spacing w:after="120"/>
        <w:jc w:val="center"/>
        <w:rPr>
          <w:rFonts w:asciiTheme="minorHAnsi" w:hAnsiTheme="minorHAnsi"/>
          <w:b/>
          <w:bCs/>
          <w:sz w:val="22"/>
          <w:szCs w:val="20"/>
        </w:rPr>
      </w:pPr>
    </w:p>
    <w:p w14:paraId="1FBF8A20" w14:textId="77777777" w:rsidR="008D7EE1" w:rsidRDefault="008D7EE1" w:rsidP="00DD0BDC">
      <w:pPr>
        <w:spacing w:after="120"/>
        <w:jc w:val="center"/>
        <w:rPr>
          <w:rFonts w:asciiTheme="minorHAnsi" w:hAnsiTheme="minorHAnsi"/>
          <w:b/>
          <w:bCs/>
          <w:sz w:val="22"/>
          <w:szCs w:val="20"/>
        </w:rPr>
      </w:pPr>
    </w:p>
    <w:p w14:paraId="1222BAF4" w14:textId="77777777" w:rsidR="008D7EE1" w:rsidRDefault="008D7EE1" w:rsidP="00DD0BDC">
      <w:pPr>
        <w:spacing w:after="120"/>
        <w:jc w:val="center"/>
        <w:rPr>
          <w:rFonts w:asciiTheme="minorHAnsi" w:hAnsiTheme="minorHAnsi"/>
          <w:b/>
          <w:bCs/>
          <w:sz w:val="22"/>
          <w:szCs w:val="20"/>
        </w:rPr>
      </w:pPr>
    </w:p>
    <w:p w14:paraId="596AE780" w14:textId="77777777" w:rsidR="008D7EE1" w:rsidRDefault="008D7EE1" w:rsidP="00DD0BDC">
      <w:pPr>
        <w:spacing w:after="120"/>
        <w:jc w:val="center"/>
        <w:rPr>
          <w:rFonts w:asciiTheme="minorHAnsi" w:hAnsiTheme="minorHAnsi"/>
          <w:b/>
          <w:bCs/>
          <w:sz w:val="22"/>
          <w:szCs w:val="20"/>
        </w:rPr>
      </w:pPr>
    </w:p>
    <w:p w14:paraId="753FF090" w14:textId="77777777" w:rsidR="008D7EE1" w:rsidRDefault="008D7EE1" w:rsidP="00DD0BDC">
      <w:pPr>
        <w:spacing w:after="120"/>
        <w:jc w:val="center"/>
        <w:rPr>
          <w:rFonts w:asciiTheme="minorHAnsi" w:hAnsiTheme="minorHAnsi"/>
          <w:b/>
          <w:bCs/>
          <w:sz w:val="22"/>
          <w:szCs w:val="20"/>
        </w:rPr>
      </w:pPr>
    </w:p>
    <w:p w14:paraId="30FCC710" w14:textId="77777777" w:rsidR="008D7EE1" w:rsidRDefault="008D7EE1" w:rsidP="00DD0BDC">
      <w:pPr>
        <w:spacing w:after="120"/>
        <w:jc w:val="center"/>
        <w:rPr>
          <w:rFonts w:asciiTheme="minorHAnsi" w:hAnsiTheme="minorHAnsi"/>
          <w:b/>
          <w:bCs/>
          <w:sz w:val="22"/>
          <w:szCs w:val="20"/>
        </w:rPr>
      </w:pPr>
    </w:p>
    <w:p w14:paraId="6C6D894D" w14:textId="77777777" w:rsidR="008D7EE1" w:rsidRDefault="008D7EE1" w:rsidP="00DD0BDC">
      <w:pPr>
        <w:spacing w:after="120"/>
        <w:jc w:val="center"/>
        <w:rPr>
          <w:rFonts w:asciiTheme="minorHAnsi" w:hAnsiTheme="minorHAnsi"/>
          <w:b/>
          <w:bCs/>
          <w:sz w:val="22"/>
          <w:szCs w:val="20"/>
        </w:rPr>
      </w:pPr>
    </w:p>
    <w:p w14:paraId="41393CAB" w14:textId="77777777" w:rsidR="008D7EE1" w:rsidRDefault="008D7EE1" w:rsidP="00DD0BDC">
      <w:pPr>
        <w:spacing w:after="120"/>
        <w:jc w:val="center"/>
        <w:rPr>
          <w:rFonts w:asciiTheme="minorHAnsi" w:hAnsiTheme="minorHAnsi"/>
          <w:b/>
          <w:bCs/>
          <w:sz w:val="22"/>
          <w:szCs w:val="20"/>
        </w:rPr>
      </w:pPr>
    </w:p>
    <w:p w14:paraId="4BD942F6" w14:textId="77777777" w:rsidR="008D7EE1" w:rsidRDefault="008D7EE1" w:rsidP="00DD0BDC">
      <w:pPr>
        <w:spacing w:after="120"/>
        <w:jc w:val="center"/>
        <w:rPr>
          <w:rFonts w:asciiTheme="minorHAnsi" w:hAnsiTheme="minorHAnsi"/>
          <w:b/>
          <w:bCs/>
          <w:sz w:val="22"/>
          <w:szCs w:val="20"/>
        </w:rPr>
      </w:pPr>
    </w:p>
    <w:p w14:paraId="68EAC536" w14:textId="77777777" w:rsidR="008D7EE1" w:rsidRDefault="008D7EE1" w:rsidP="00DD0BDC">
      <w:pPr>
        <w:spacing w:after="120"/>
        <w:jc w:val="center"/>
        <w:rPr>
          <w:rFonts w:asciiTheme="minorHAnsi" w:hAnsiTheme="minorHAnsi"/>
          <w:b/>
          <w:bCs/>
          <w:sz w:val="22"/>
          <w:szCs w:val="20"/>
        </w:rPr>
      </w:pPr>
    </w:p>
    <w:p w14:paraId="119C8D66" w14:textId="77777777" w:rsidR="008D7EE1" w:rsidRDefault="008D7EE1" w:rsidP="00DD0BDC">
      <w:pPr>
        <w:spacing w:after="120"/>
        <w:jc w:val="center"/>
        <w:rPr>
          <w:rFonts w:asciiTheme="minorHAnsi" w:hAnsiTheme="minorHAnsi"/>
          <w:b/>
          <w:bCs/>
          <w:sz w:val="22"/>
          <w:szCs w:val="20"/>
        </w:rPr>
      </w:pPr>
    </w:p>
    <w:p w14:paraId="3DE9414B" w14:textId="77777777" w:rsidR="008D7EE1" w:rsidRDefault="008D7EE1" w:rsidP="00DD0BDC">
      <w:pPr>
        <w:spacing w:after="120"/>
        <w:jc w:val="center"/>
        <w:rPr>
          <w:rFonts w:asciiTheme="minorHAnsi" w:hAnsiTheme="minorHAnsi"/>
          <w:b/>
          <w:bCs/>
          <w:sz w:val="22"/>
          <w:szCs w:val="20"/>
        </w:rPr>
      </w:pPr>
    </w:p>
    <w:p w14:paraId="387ABFC6" w14:textId="77777777" w:rsidR="008D7EE1" w:rsidRDefault="008D7EE1" w:rsidP="00DD0BDC">
      <w:pPr>
        <w:spacing w:after="120"/>
        <w:jc w:val="center"/>
        <w:rPr>
          <w:rFonts w:asciiTheme="minorHAnsi" w:hAnsiTheme="minorHAnsi"/>
          <w:b/>
          <w:bCs/>
          <w:sz w:val="22"/>
          <w:szCs w:val="20"/>
        </w:rPr>
      </w:pPr>
    </w:p>
    <w:p w14:paraId="581BED7D" w14:textId="77777777" w:rsidR="008D7EE1" w:rsidRDefault="008D7EE1" w:rsidP="00DD0BDC">
      <w:pPr>
        <w:spacing w:after="120"/>
        <w:jc w:val="center"/>
        <w:rPr>
          <w:rFonts w:asciiTheme="minorHAnsi" w:hAnsiTheme="minorHAnsi"/>
          <w:b/>
          <w:bCs/>
          <w:sz w:val="22"/>
          <w:szCs w:val="20"/>
        </w:rPr>
      </w:pPr>
    </w:p>
    <w:p w14:paraId="4272B717" w14:textId="77777777" w:rsidR="008D7EE1" w:rsidRDefault="008D7EE1" w:rsidP="00DD0BDC">
      <w:pPr>
        <w:spacing w:after="120"/>
        <w:jc w:val="center"/>
        <w:rPr>
          <w:rFonts w:asciiTheme="minorHAnsi" w:hAnsiTheme="minorHAnsi"/>
          <w:b/>
          <w:bCs/>
          <w:sz w:val="22"/>
          <w:szCs w:val="20"/>
        </w:rPr>
      </w:pPr>
    </w:p>
    <w:p w14:paraId="45E6CFA9" w14:textId="77777777" w:rsidR="008D7EE1" w:rsidRDefault="008D7EE1" w:rsidP="00DD0BDC">
      <w:pPr>
        <w:spacing w:after="120"/>
        <w:jc w:val="center"/>
        <w:rPr>
          <w:rFonts w:asciiTheme="minorHAnsi" w:hAnsiTheme="minorHAnsi"/>
          <w:b/>
          <w:bCs/>
          <w:sz w:val="22"/>
          <w:szCs w:val="20"/>
        </w:rPr>
      </w:pPr>
    </w:p>
    <w:p w14:paraId="42B96C39" w14:textId="77777777" w:rsidR="008D7EE1" w:rsidRDefault="008D7EE1" w:rsidP="00DD0BDC">
      <w:pPr>
        <w:spacing w:after="120"/>
        <w:jc w:val="center"/>
        <w:rPr>
          <w:rFonts w:asciiTheme="minorHAnsi" w:hAnsiTheme="minorHAnsi"/>
          <w:b/>
          <w:bCs/>
          <w:sz w:val="22"/>
          <w:szCs w:val="20"/>
        </w:rPr>
      </w:pPr>
    </w:p>
    <w:p w14:paraId="5E799AC6" w14:textId="77777777" w:rsidR="008D7EE1" w:rsidRDefault="008D7EE1" w:rsidP="00DD0BDC">
      <w:pPr>
        <w:spacing w:after="120"/>
        <w:jc w:val="center"/>
        <w:rPr>
          <w:rFonts w:asciiTheme="minorHAnsi" w:hAnsiTheme="minorHAnsi"/>
          <w:b/>
          <w:bCs/>
          <w:sz w:val="22"/>
          <w:szCs w:val="20"/>
        </w:rPr>
      </w:pPr>
    </w:p>
    <w:p w14:paraId="7A33967C" w14:textId="77777777" w:rsidR="008D7EE1" w:rsidRDefault="008D7EE1" w:rsidP="00DD0BDC">
      <w:pPr>
        <w:spacing w:after="120"/>
        <w:jc w:val="center"/>
        <w:rPr>
          <w:rFonts w:asciiTheme="minorHAnsi" w:hAnsiTheme="minorHAnsi"/>
          <w:b/>
          <w:bCs/>
          <w:sz w:val="22"/>
          <w:szCs w:val="20"/>
        </w:rPr>
      </w:pPr>
    </w:p>
    <w:p w14:paraId="28211D37" w14:textId="77777777" w:rsidR="008D7EE1" w:rsidRDefault="008D7EE1" w:rsidP="00DD0BDC">
      <w:pPr>
        <w:spacing w:after="120"/>
        <w:jc w:val="center"/>
        <w:rPr>
          <w:rFonts w:asciiTheme="minorHAnsi" w:hAnsiTheme="minorHAnsi"/>
          <w:b/>
          <w:bCs/>
          <w:sz w:val="22"/>
          <w:szCs w:val="20"/>
        </w:rPr>
      </w:pPr>
    </w:p>
    <w:p w14:paraId="196A9EB9" w14:textId="77777777" w:rsidR="008D7EE1" w:rsidRDefault="008D7EE1" w:rsidP="00DD0BDC">
      <w:pPr>
        <w:spacing w:after="120"/>
        <w:jc w:val="center"/>
        <w:rPr>
          <w:rFonts w:asciiTheme="minorHAnsi" w:hAnsiTheme="minorHAnsi"/>
          <w:b/>
          <w:bCs/>
          <w:sz w:val="22"/>
          <w:szCs w:val="20"/>
        </w:rPr>
      </w:pPr>
    </w:p>
    <w:p w14:paraId="2A57ED95" w14:textId="77777777" w:rsidR="008D7EE1" w:rsidRDefault="008D7EE1" w:rsidP="00DD0BDC">
      <w:pPr>
        <w:spacing w:after="120"/>
        <w:jc w:val="center"/>
        <w:rPr>
          <w:rFonts w:asciiTheme="minorHAnsi" w:hAnsiTheme="minorHAnsi"/>
          <w:b/>
          <w:bCs/>
          <w:sz w:val="22"/>
          <w:szCs w:val="20"/>
        </w:rPr>
      </w:pPr>
    </w:p>
    <w:p w14:paraId="0A4246D2" w14:textId="77777777" w:rsidR="008D7EE1" w:rsidRDefault="008D7EE1" w:rsidP="00DD0BDC">
      <w:pPr>
        <w:spacing w:after="120"/>
        <w:jc w:val="center"/>
        <w:rPr>
          <w:rFonts w:asciiTheme="minorHAnsi" w:hAnsiTheme="minorHAnsi"/>
          <w:b/>
          <w:bCs/>
          <w:sz w:val="22"/>
          <w:szCs w:val="20"/>
        </w:rPr>
      </w:pPr>
    </w:p>
    <w:p w14:paraId="2BA3AA07" w14:textId="77777777" w:rsidR="008D7EE1" w:rsidRDefault="008D7EE1" w:rsidP="00DD0BDC">
      <w:pPr>
        <w:spacing w:after="120"/>
        <w:jc w:val="center"/>
        <w:rPr>
          <w:rFonts w:asciiTheme="minorHAnsi" w:hAnsiTheme="minorHAnsi"/>
          <w:b/>
          <w:bCs/>
          <w:sz w:val="22"/>
          <w:szCs w:val="20"/>
        </w:rPr>
      </w:pPr>
    </w:p>
    <w:p w14:paraId="40BE89D0" w14:textId="77777777" w:rsidR="008D7EE1" w:rsidRDefault="008D7EE1" w:rsidP="00DD0BDC">
      <w:pPr>
        <w:spacing w:after="120"/>
        <w:jc w:val="center"/>
        <w:rPr>
          <w:rFonts w:asciiTheme="minorHAnsi" w:hAnsiTheme="minorHAnsi"/>
          <w:b/>
          <w:bCs/>
          <w:sz w:val="22"/>
          <w:szCs w:val="20"/>
        </w:rPr>
      </w:pPr>
    </w:p>
    <w:p w14:paraId="6D51C8D0" w14:textId="77777777" w:rsidR="002C7702" w:rsidRDefault="002C7702" w:rsidP="00DD0BDC">
      <w:pPr>
        <w:spacing w:after="120"/>
        <w:jc w:val="center"/>
        <w:rPr>
          <w:rFonts w:asciiTheme="minorHAnsi" w:hAnsiTheme="minorHAnsi"/>
          <w:b/>
          <w:bCs/>
          <w:sz w:val="22"/>
          <w:szCs w:val="20"/>
        </w:rPr>
      </w:pPr>
    </w:p>
    <w:p w14:paraId="7591B39E" w14:textId="3DDCC71F" w:rsidR="002C7702" w:rsidRDefault="002C7702" w:rsidP="00DD0BDC">
      <w:pPr>
        <w:spacing w:after="120"/>
        <w:jc w:val="center"/>
        <w:rPr>
          <w:rFonts w:asciiTheme="minorHAnsi" w:hAnsiTheme="minorHAnsi"/>
          <w:b/>
          <w:bCs/>
          <w:sz w:val="22"/>
          <w:szCs w:val="20"/>
        </w:rPr>
      </w:pPr>
    </w:p>
    <w:p w14:paraId="4A7F9854" w14:textId="6FBFC769"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16145BD5"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6E78E2">
        <w:rPr>
          <w:rFonts w:ascii="Cambria" w:hAnsi="Cambria" w:cs="Calibri"/>
          <w:sz w:val="22"/>
          <w:szCs w:val="20"/>
        </w:rPr>
        <w:t>0</w:t>
      </w:r>
      <w:r w:rsidR="00BD20A6">
        <w:rPr>
          <w:rFonts w:ascii="Cambria" w:hAnsi="Cambria" w:cs="Calibri"/>
          <w:sz w:val="22"/>
          <w:szCs w:val="20"/>
        </w:rPr>
        <w:t>17</w:t>
      </w:r>
      <w:r w:rsidR="006E78E2">
        <w:rPr>
          <w:rFonts w:ascii="Cambria" w:hAnsi="Cambria" w:cs="Calibri"/>
          <w:sz w:val="22"/>
          <w:szCs w:val="20"/>
        </w:rPr>
        <w:t>/202</w:t>
      </w:r>
      <w:r w:rsidR="00BD20A6">
        <w:rPr>
          <w:rFonts w:ascii="Cambria" w:hAnsi="Cambria" w:cs="Calibri"/>
          <w:sz w:val="22"/>
          <w:szCs w:val="20"/>
        </w:rPr>
        <w:t>3</w:t>
      </w:r>
      <w:r w:rsidRPr="00C728EF">
        <w:rPr>
          <w:rFonts w:ascii="Cambria" w:hAnsi="Cambria" w:cs="Calibri"/>
          <w:sz w:val="22"/>
          <w:szCs w:val="20"/>
        </w:rPr>
        <w:t xml:space="preserve">. </w:t>
      </w:r>
    </w:p>
    <w:p w14:paraId="42D9C4A3" w14:textId="5DA52959"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BD20A6">
        <w:rPr>
          <w:rFonts w:ascii="Cambria" w:hAnsi="Cambria" w:cs="Calibri"/>
          <w:sz w:val="22"/>
          <w:szCs w:val="20"/>
        </w:rPr>
        <w:t>3</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68B9BE09" w:rsidR="00F26A59" w:rsidRPr="00C728EF" w:rsidRDefault="00F26A59"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008D7EE1">
        <w:rPr>
          <w:rFonts w:ascii="Cambria" w:hAnsi="Cambria" w:cs="Calibri"/>
          <w:b/>
          <w:sz w:val="22"/>
          <w:szCs w:val="20"/>
        </w:rPr>
        <w:t xml:space="preserve"> </w:t>
      </w:r>
      <w:r w:rsidRPr="00C728EF">
        <w:rPr>
          <w:rFonts w:ascii="Cambria" w:hAnsi="Cambria" w:cs="Calibri"/>
          <w:sz w:val="22"/>
          <w:szCs w:val="20"/>
        </w:rPr>
        <w:t xml:space="preserve">esta declaração deverá ser apresentada </w:t>
      </w:r>
      <w:proofErr w:type="gramStart"/>
      <w:r w:rsidRPr="00C728EF">
        <w:rPr>
          <w:rFonts w:ascii="Cambria" w:hAnsi="Cambria" w:cs="Calibri"/>
          <w:sz w:val="22"/>
          <w:szCs w:val="20"/>
        </w:rPr>
        <w:t>ao</w:t>
      </w:r>
      <w:r w:rsidR="002642B3" w:rsidRPr="00C728EF">
        <w:rPr>
          <w:rFonts w:ascii="Cambria" w:hAnsi="Cambria" w:cs="Calibri"/>
          <w:sz w:val="22"/>
          <w:szCs w:val="20"/>
        </w:rPr>
        <w:t>(</w:t>
      </w:r>
      <w:proofErr w:type="gramEnd"/>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6E74D3CA" w14:textId="43F9E61B" w:rsidR="00BD2B0C"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01880CAB" w14:textId="699D892E" w:rsidR="00E613F7" w:rsidRPr="00C728EF" w:rsidRDefault="00E613F7" w:rsidP="00E613F7">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Pr>
          <w:rFonts w:ascii="Cambria" w:hAnsi="Cambria"/>
          <w:b/>
          <w:bCs/>
          <w:sz w:val="22"/>
          <w:szCs w:val="22"/>
          <w:u w:val="single"/>
        </w:rPr>
        <w:t>0</w:t>
      </w:r>
      <w:r w:rsidR="00BD20A6">
        <w:rPr>
          <w:rFonts w:ascii="Cambria" w:hAnsi="Cambria"/>
          <w:b/>
          <w:bCs/>
          <w:sz w:val="22"/>
          <w:szCs w:val="22"/>
          <w:u w:val="single"/>
        </w:rPr>
        <w:t>17</w:t>
      </w:r>
      <w:r>
        <w:rPr>
          <w:rFonts w:ascii="Cambria" w:hAnsi="Cambria"/>
          <w:b/>
          <w:bCs/>
          <w:sz w:val="22"/>
          <w:szCs w:val="22"/>
          <w:u w:val="single"/>
        </w:rPr>
        <w:t>/202</w:t>
      </w:r>
      <w:r w:rsidR="00BD20A6">
        <w:rPr>
          <w:rFonts w:ascii="Cambria" w:hAnsi="Cambria"/>
          <w:b/>
          <w:bCs/>
          <w:sz w:val="22"/>
          <w:szCs w:val="22"/>
          <w:u w:val="single"/>
        </w:rPr>
        <w:t>3</w:t>
      </w:r>
    </w:p>
    <w:p w14:paraId="41CD09B8" w14:textId="77777777" w:rsidR="00E613F7" w:rsidRDefault="00E613F7" w:rsidP="00F334AF">
      <w:pPr>
        <w:spacing w:after="360"/>
        <w:jc w:val="both"/>
        <w:rPr>
          <w:rFonts w:ascii="Cambria" w:hAnsi="Cambria" w:cs="Calibri"/>
          <w:sz w:val="22"/>
          <w:szCs w:val="20"/>
        </w:rPr>
      </w:pPr>
    </w:p>
    <w:p w14:paraId="12EDD62F" w14:textId="5B5AB48A"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5639F1A3"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BD20A6">
        <w:rPr>
          <w:rFonts w:ascii="Cambria" w:hAnsi="Cambria" w:cs="Calibri"/>
          <w:sz w:val="22"/>
          <w:szCs w:val="20"/>
        </w:rPr>
        <w:t>3</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4B04888C" w:rsidR="002D4BC9" w:rsidRDefault="002D4BC9" w:rsidP="00395915">
      <w:pPr>
        <w:spacing w:after="360"/>
        <w:jc w:val="center"/>
        <w:rPr>
          <w:rFonts w:ascii="Calibri" w:hAnsi="Calibri" w:cs="Calibri"/>
          <w:sz w:val="22"/>
          <w:szCs w:val="20"/>
        </w:rPr>
      </w:pPr>
    </w:p>
    <w:p w14:paraId="07F74FBC" w14:textId="77777777" w:rsidR="00345269" w:rsidRDefault="00345269"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296EFEB8" w14:textId="28455F2E" w:rsidR="00544BED"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071E4A72" w14:textId="145FF229" w:rsidR="00E613F7" w:rsidRPr="00C728EF" w:rsidRDefault="00E613F7" w:rsidP="00E613F7">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Pr>
          <w:rFonts w:ascii="Cambria" w:hAnsi="Cambria"/>
          <w:b/>
          <w:bCs/>
          <w:sz w:val="22"/>
          <w:szCs w:val="22"/>
          <w:u w:val="single"/>
        </w:rPr>
        <w:t>0</w:t>
      </w:r>
      <w:r w:rsidR="00BD20A6">
        <w:rPr>
          <w:rFonts w:ascii="Cambria" w:hAnsi="Cambria"/>
          <w:b/>
          <w:bCs/>
          <w:sz w:val="22"/>
          <w:szCs w:val="22"/>
          <w:u w:val="single"/>
        </w:rPr>
        <w:t>17</w:t>
      </w:r>
      <w:r>
        <w:rPr>
          <w:rFonts w:ascii="Cambria" w:hAnsi="Cambria"/>
          <w:b/>
          <w:bCs/>
          <w:sz w:val="22"/>
          <w:szCs w:val="22"/>
          <w:u w:val="single"/>
        </w:rPr>
        <w:t>/202</w:t>
      </w:r>
      <w:r w:rsidR="00BD20A6">
        <w:rPr>
          <w:rFonts w:ascii="Cambria" w:hAnsi="Cambria"/>
          <w:b/>
          <w:bCs/>
          <w:sz w:val="22"/>
          <w:szCs w:val="22"/>
          <w:u w:val="single"/>
        </w:rPr>
        <w:t>3</w:t>
      </w:r>
    </w:p>
    <w:p w14:paraId="0CE67E4D" w14:textId="77777777" w:rsidR="00E613F7" w:rsidRDefault="00E613F7" w:rsidP="00F334AF">
      <w:pPr>
        <w:spacing w:after="360"/>
        <w:jc w:val="both"/>
        <w:rPr>
          <w:rFonts w:ascii="Cambria" w:hAnsi="Cambria" w:cs="Calibri"/>
          <w:sz w:val="22"/>
          <w:szCs w:val="20"/>
        </w:rPr>
      </w:pPr>
    </w:p>
    <w:p w14:paraId="222E990F" w14:textId="301ABD8C"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4B0D3D8F"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BD20A6">
        <w:rPr>
          <w:rFonts w:ascii="Cambria" w:hAnsi="Cambria" w:cs="Calibri"/>
          <w:sz w:val="22"/>
          <w:szCs w:val="20"/>
        </w:rPr>
        <w:t>3</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38BC586E" w14:textId="77777777" w:rsidR="008D7EE1" w:rsidRDefault="008D7EE1" w:rsidP="00163C44">
      <w:pPr>
        <w:widowControl w:val="0"/>
        <w:autoSpaceDE w:val="0"/>
        <w:autoSpaceDN w:val="0"/>
        <w:adjustRightInd w:val="0"/>
        <w:spacing w:line="223" w:lineRule="exact"/>
        <w:ind w:left="20"/>
        <w:jc w:val="center"/>
        <w:rPr>
          <w:rFonts w:ascii="Cambria" w:hAnsi="Cambria" w:cs="Calibri"/>
          <w:b/>
          <w:sz w:val="22"/>
          <w:szCs w:val="20"/>
        </w:rPr>
      </w:pPr>
    </w:p>
    <w:p w14:paraId="2C9942C9" w14:textId="77777777" w:rsidR="008D7EE1" w:rsidRDefault="008D7EE1" w:rsidP="00163C44">
      <w:pPr>
        <w:widowControl w:val="0"/>
        <w:autoSpaceDE w:val="0"/>
        <w:autoSpaceDN w:val="0"/>
        <w:adjustRightInd w:val="0"/>
        <w:spacing w:line="223" w:lineRule="exact"/>
        <w:ind w:left="20"/>
        <w:jc w:val="center"/>
        <w:rPr>
          <w:rFonts w:ascii="Cambria" w:hAnsi="Cambria"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14D1FC9B"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6E78E2">
        <w:rPr>
          <w:rFonts w:ascii="Cambria" w:hAnsi="Cambria"/>
          <w:b/>
          <w:bCs/>
          <w:sz w:val="22"/>
          <w:szCs w:val="22"/>
          <w:u w:val="single"/>
        </w:rPr>
        <w:t>0</w:t>
      </w:r>
      <w:r w:rsidR="00967307">
        <w:rPr>
          <w:rFonts w:ascii="Cambria" w:hAnsi="Cambria"/>
          <w:b/>
          <w:bCs/>
          <w:sz w:val="22"/>
          <w:szCs w:val="22"/>
          <w:u w:val="single"/>
        </w:rPr>
        <w:t>17</w:t>
      </w:r>
      <w:r w:rsidR="006E78E2">
        <w:rPr>
          <w:rFonts w:ascii="Cambria" w:hAnsi="Cambria"/>
          <w:b/>
          <w:bCs/>
          <w:sz w:val="22"/>
          <w:szCs w:val="22"/>
          <w:u w:val="single"/>
        </w:rPr>
        <w:t>/202</w:t>
      </w:r>
      <w:r w:rsidR="00967307">
        <w:rPr>
          <w:rFonts w:ascii="Cambria" w:hAnsi="Cambria"/>
          <w:b/>
          <w:bCs/>
          <w:sz w:val="22"/>
          <w:szCs w:val="22"/>
          <w:u w:val="single"/>
        </w:rPr>
        <w:t>3</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3"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3"/>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4"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4"/>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F1A73A9"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67307">
        <w:rPr>
          <w:rFonts w:ascii="Cambria" w:eastAsia="Arial" w:hAnsi="Cambria"/>
          <w:sz w:val="22"/>
          <w:szCs w:val="22"/>
        </w:rPr>
        <w:t>3</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62D17A01" w14:textId="77777777" w:rsidR="00960B39" w:rsidRDefault="00960B39" w:rsidP="00A36DF7">
      <w:pPr>
        <w:spacing w:after="360"/>
        <w:rPr>
          <w:rFonts w:ascii="Calibri" w:hAnsi="Calibri" w:cs="Calibri"/>
          <w:b/>
          <w:sz w:val="22"/>
          <w:szCs w:val="20"/>
        </w:rPr>
      </w:pPr>
    </w:p>
    <w:p w14:paraId="0EA3F629" w14:textId="77777777" w:rsidR="008D7EE1" w:rsidRDefault="008D7EE1" w:rsidP="00E82CED">
      <w:pPr>
        <w:spacing w:after="360"/>
        <w:jc w:val="center"/>
        <w:rPr>
          <w:rFonts w:ascii="Cambria" w:hAnsi="Cambria"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4E350C10"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6E78E2">
        <w:rPr>
          <w:rFonts w:ascii="Cambria" w:hAnsi="Cambria" w:cs="Calibri"/>
          <w:b/>
          <w:sz w:val="22"/>
          <w:szCs w:val="20"/>
        </w:rPr>
        <w:t>0</w:t>
      </w:r>
      <w:r w:rsidR="00967307">
        <w:rPr>
          <w:rFonts w:ascii="Cambria" w:hAnsi="Cambria" w:cs="Calibri"/>
          <w:b/>
          <w:sz w:val="22"/>
          <w:szCs w:val="20"/>
        </w:rPr>
        <w:t>17</w:t>
      </w:r>
      <w:r w:rsidR="006E78E2">
        <w:rPr>
          <w:rFonts w:ascii="Cambria" w:hAnsi="Cambria" w:cs="Calibri"/>
          <w:b/>
          <w:sz w:val="22"/>
          <w:szCs w:val="20"/>
        </w:rPr>
        <w:t>/202</w:t>
      </w:r>
      <w:r w:rsidR="00967307">
        <w:rPr>
          <w:rFonts w:ascii="Cambria" w:hAnsi="Cambria" w:cs="Calibri"/>
          <w:b/>
          <w:sz w:val="22"/>
          <w:szCs w:val="20"/>
        </w:rPr>
        <w:t>3</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3A6951DF"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67307">
        <w:rPr>
          <w:rFonts w:ascii="Cambria" w:hAnsi="Cambria"/>
          <w:sz w:val="22"/>
          <w:szCs w:val="20"/>
        </w:rPr>
        <w:t>3</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260B0D9" w14:textId="1AC68A85" w:rsidR="00B571BB" w:rsidRDefault="00074AE6" w:rsidP="00A1782D">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DBCE117" w14:textId="621401DA" w:rsidR="00A36DF7" w:rsidRDefault="00A36DF7" w:rsidP="00A1782D">
      <w:pPr>
        <w:autoSpaceDE w:val="0"/>
        <w:autoSpaceDN w:val="0"/>
        <w:adjustRightInd w:val="0"/>
        <w:jc w:val="center"/>
        <w:rPr>
          <w:rFonts w:ascii="Cambria" w:hAnsi="Cambria"/>
          <w:i/>
          <w:sz w:val="22"/>
          <w:szCs w:val="20"/>
        </w:rPr>
      </w:pPr>
    </w:p>
    <w:p w14:paraId="3497E183" w14:textId="41B325D9" w:rsidR="00A36DF7" w:rsidRDefault="00A36DF7" w:rsidP="00A1782D">
      <w:pPr>
        <w:autoSpaceDE w:val="0"/>
        <w:autoSpaceDN w:val="0"/>
        <w:adjustRightInd w:val="0"/>
        <w:jc w:val="center"/>
        <w:rPr>
          <w:rFonts w:ascii="Cambria" w:hAnsi="Cambria"/>
          <w:i/>
          <w:sz w:val="22"/>
          <w:szCs w:val="20"/>
        </w:rPr>
      </w:pPr>
    </w:p>
    <w:p w14:paraId="10BFC5B5" w14:textId="28107C5C" w:rsidR="00A36DF7" w:rsidRDefault="00A36DF7" w:rsidP="00A1782D">
      <w:pPr>
        <w:autoSpaceDE w:val="0"/>
        <w:autoSpaceDN w:val="0"/>
        <w:adjustRightInd w:val="0"/>
        <w:jc w:val="center"/>
        <w:rPr>
          <w:rFonts w:ascii="Cambria" w:hAnsi="Cambria"/>
          <w:i/>
          <w:sz w:val="22"/>
          <w:szCs w:val="20"/>
        </w:rPr>
      </w:pPr>
    </w:p>
    <w:p w14:paraId="1B7F9377" w14:textId="0848FEFF" w:rsidR="00A36DF7" w:rsidRDefault="00A36DF7" w:rsidP="00A1782D">
      <w:pPr>
        <w:autoSpaceDE w:val="0"/>
        <w:autoSpaceDN w:val="0"/>
        <w:adjustRightInd w:val="0"/>
        <w:jc w:val="center"/>
        <w:rPr>
          <w:rFonts w:ascii="Cambria" w:hAnsi="Cambria"/>
          <w:i/>
          <w:sz w:val="22"/>
          <w:szCs w:val="20"/>
        </w:rPr>
      </w:pPr>
    </w:p>
    <w:p w14:paraId="592F460C" w14:textId="43E3DA1A" w:rsidR="00DC718A" w:rsidRDefault="00DC718A" w:rsidP="00DC718A">
      <w:pPr>
        <w:jc w:val="center"/>
        <w:rPr>
          <w:rFonts w:ascii="Cambria" w:hAnsi="Cambria" w:cs="Arial"/>
          <w:b/>
          <w:bCs/>
          <w:iCs/>
          <w:color w:val="000000"/>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17330153" w14:textId="77777777" w:rsidR="00A36DF7" w:rsidRPr="00F25A15" w:rsidRDefault="00A36DF7" w:rsidP="00DC718A">
      <w:pPr>
        <w:jc w:val="center"/>
        <w:rPr>
          <w:rFonts w:ascii="Cambria" w:hAnsi="Cambria" w:cs="Arial"/>
          <w:sz w:val="22"/>
          <w:szCs w:val="22"/>
        </w:rPr>
      </w:pPr>
    </w:p>
    <w:p w14:paraId="059F1BB2" w14:textId="116D79A1"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 xml:space="preserve">SECRETARIA MUNICIPAL DE </w:t>
      </w:r>
      <w:r w:rsidR="00AB717A">
        <w:rPr>
          <w:rFonts w:ascii="Cambria" w:hAnsi="Cambria" w:cs="Arial"/>
          <w:b/>
          <w:bCs/>
          <w:iCs/>
          <w:sz w:val="22"/>
          <w:szCs w:val="22"/>
        </w:rPr>
        <w:t>OBRAS E DESENVOLVIMENTO URBANO</w:t>
      </w:r>
    </w:p>
    <w:p w14:paraId="56336CFB" w14:textId="5118DACC" w:rsidR="00DC718A" w:rsidRPr="008D7EE1" w:rsidRDefault="00DC718A" w:rsidP="008D7EE1">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t>ATA DE REGISTRO DE PREÇOS</w:t>
      </w:r>
      <w:proofErr w:type="gramStart"/>
      <w:r w:rsidRPr="007E7A93">
        <w:rPr>
          <w:rFonts w:ascii="Cambria" w:hAnsi="Cambria" w:cs="Arial"/>
          <w:b/>
          <w:bCs/>
          <w:sz w:val="22"/>
          <w:szCs w:val="22"/>
        </w:rPr>
        <w:t xml:space="preserve"> </w:t>
      </w:r>
      <w:r w:rsidR="008D7EE1">
        <w:rPr>
          <w:rFonts w:ascii="Cambria" w:hAnsi="Cambria" w:cs="Arial"/>
          <w:b/>
          <w:bCs/>
          <w:sz w:val="22"/>
          <w:szCs w:val="22"/>
        </w:rPr>
        <w:t xml:space="preserve"> </w:t>
      </w:r>
      <w:proofErr w:type="gramEnd"/>
      <w:r w:rsidRPr="00A17600">
        <w:rPr>
          <w:rFonts w:ascii="Cambria" w:hAnsi="Cambria" w:cs="Arial"/>
          <w:b/>
          <w:sz w:val="22"/>
          <w:szCs w:val="22"/>
        </w:rPr>
        <w:t>Nº _____/202</w:t>
      </w:r>
      <w:r w:rsidR="00967307">
        <w:rPr>
          <w:rFonts w:ascii="Cambria" w:hAnsi="Cambria" w:cs="Arial"/>
          <w:b/>
          <w:sz w:val="22"/>
          <w:szCs w:val="22"/>
        </w:rPr>
        <w:t>3</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1D47E92C" w:rsidR="00DC718A" w:rsidRPr="007E7A93"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E755AD">
        <w:rPr>
          <w:rFonts w:ascii="Cambria" w:hAnsi="Cambria" w:cs="Arial"/>
          <w:sz w:val="22"/>
          <w:szCs w:val="22"/>
        </w:rPr>
        <w:t>0</w:t>
      </w:r>
      <w:r w:rsidR="00967307">
        <w:rPr>
          <w:rFonts w:ascii="Cambria" w:hAnsi="Cambria" w:cs="Arial"/>
          <w:sz w:val="22"/>
          <w:szCs w:val="22"/>
        </w:rPr>
        <w:t>17</w:t>
      </w:r>
      <w:r w:rsidR="00970578">
        <w:rPr>
          <w:rFonts w:ascii="Cambria" w:hAnsi="Cambria" w:cs="Arial"/>
          <w:sz w:val="22"/>
          <w:szCs w:val="22"/>
        </w:rPr>
        <w:t>/202</w:t>
      </w:r>
      <w:r w:rsidR="00967307">
        <w:rPr>
          <w:rFonts w:ascii="Cambria" w:hAnsi="Cambria" w:cs="Arial"/>
          <w:sz w:val="22"/>
          <w:szCs w:val="22"/>
        </w:rPr>
        <w:t>3</w:t>
      </w:r>
      <w:r w:rsidR="00DC718A" w:rsidRPr="007E7A93">
        <w:rPr>
          <w:rFonts w:ascii="Cambria" w:hAnsi="Cambria" w:cs="Arial"/>
          <w:sz w:val="22"/>
          <w:szCs w:val="22"/>
        </w:rPr>
        <w:t>, publicada no ...... de ...../...../20</w:t>
      </w:r>
      <w:r w:rsidR="00DC718A">
        <w:rPr>
          <w:rFonts w:ascii="Cambria" w:hAnsi="Cambria" w:cs="Arial"/>
          <w:sz w:val="22"/>
          <w:szCs w:val="22"/>
        </w:rPr>
        <w:t>2</w:t>
      </w:r>
      <w:r w:rsidR="00967307">
        <w:rPr>
          <w:rFonts w:ascii="Cambria" w:hAnsi="Cambria" w:cs="Arial"/>
          <w:sz w:val="22"/>
          <w:szCs w:val="22"/>
        </w:rPr>
        <w:t>3</w:t>
      </w:r>
      <w:r w:rsidR="00DC718A" w:rsidRPr="007E7A93">
        <w:rPr>
          <w:rFonts w:ascii="Cambria" w:hAnsi="Cambria" w:cs="Arial"/>
          <w:sz w:val="22"/>
          <w:szCs w:val="22"/>
        </w:rPr>
        <w:t xml:space="preserve">, processo administrativo nº </w:t>
      </w:r>
      <w:r w:rsidR="00E755AD">
        <w:rPr>
          <w:rFonts w:ascii="Cambria" w:hAnsi="Cambria" w:cs="Arial"/>
          <w:sz w:val="22"/>
          <w:szCs w:val="22"/>
        </w:rPr>
        <w:t>0</w:t>
      </w:r>
      <w:r w:rsidR="00967307">
        <w:rPr>
          <w:rFonts w:ascii="Cambria" w:hAnsi="Cambria" w:cs="Arial"/>
          <w:sz w:val="22"/>
          <w:szCs w:val="22"/>
        </w:rPr>
        <w:t>29</w:t>
      </w:r>
      <w:r w:rsidR="00970578">
        <w:rPr>
          <w:rFonts w:ascii="Cambria" w:hAnsi="Cambria" w:cs="Arial"/>
          <w:sz w:val="22"/>
          <w:szCs w:val="22"/>
        </w:rPr>
        <w:t>/202</w:t>
      </w:r>
      <w:r w:rsidR="00967307">
        <w:rPr>
          <w:rFonts w:ascii="Cambria" w:hAnsi="Cambria" w:cs="Arial"/>
          <w:sz w:val="22"/>
          <w:szCs w:val="22"/>
        </w:rPr>
        <w:t>3</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36EB41A1"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6E78E2">
        <w:rPr>
          <w:rFonts w:ascii="Cambria" w:hAnsi="Cambria" w:cs="Calibri"/>
          <w:sz w:val="22"/>
          <w:szCs w:val="22"/>
        </w:rPr>
        <w:t xml:space="preserve">aquisição </w:t>
      </w:r>
      <w:r w:rsidR="00A575BE" w:rsidRPr="00A575BE">
        <w:rPr>
          <w:rFonts w:ascii="Cambria" w:hAnsi="Cambria" w:cs="Calibri"/>
          <w:sz w:val="22"/>
          <w:szCs w:val="22"/>
        </w:rPr>
        <w:t>de artefatos de cimento, tais como blocos, bloquetes, meio fio, calha e tubos de concreto</w:t>
      </w:r>
      <w:r w:rsidRPr="007E7A93">
        <w:rPr>
          <w:rFonts w:ascii="Cambria" w:hAnsi="Cambria" w:cs="Arial"/>
          <w:sz w:val="22"/>
          <w:szCs w:val="22"/>
        </w:rPr>
        <w:t>, especificado(s) no(s) item(</w:t>
      </w:r>
      <w:proofErr w:type="spellStart"/>
      <w:r w:rsidRPr="007E7A93">
        <w:rPr>
          <w:rFonts w:ascii="Cambria" w:hAnsi="Cambria" w:cs="Arial"/>
          <w:sz w:val="22"/>
          <w:szCs w:val="22"/>
        </w:rPr>
        <w:t>ns</w:t>
      </w:r>
      <w:proofErr w:type="spellEnd"/>
      <w:r w:rsidRPr="007E7A93">
        <w:rPr>
          <w:rFonts w:ascii="Cambria" w:hAnsi="Cambria" w:cs="Arial"/>
          <w:sz w:val="22"/>
          <w:szCs w:val="22"/>
        </w:rPr>
        <w:t>) 01 a</w:t>
      </w:r>
      <w:r w:rsidR="00B571BB">
        <w:rPr>
          <w:rFonts w:ascii="Cambria" w:hAnsi="Cambria" w:cs="Arial"/>
          <w:sz w:val="22"/>
          <w:szCs w:val="22"/>
        </w:rPr>
        <w:t>o</w:t>
      </w:r>
      <w:r w:rsidR="006E78E2">
        <w:rPr>
          <w:rFonts w:ascii="Cambria" w:hAnsi="Cambria" w:cs="Arial"/>
          <w:sz w:val="22"/>
          <w:szCs w:val="22"/>
        </w:rPr>
        <w:t xml:space="preserve"> </w:t>
      </w:r>
      <w:r w:rsidR="00A575BE">
        <w:rPr>
          <w:rFonts w:ascii="Cambria" w:hAnsi="Cambria" w:cs="Arial"/>
          <w:sz w:val="22"/>
          <w:szCs w:val="22"/>
        </w:rPr>
        <w:t>10</w:t>
      </w:r>
      <w:r w:rsidRPr="007E7A93">
        <w:rPr>
          <w:rFonts w:ascii="Cambria" w:hAnsi="Cambria" w:cs="Arial"/>
          <w:sz w:val="22"/>
          <w:szCs w:val="22"/>
        </w:rPr>
        <w:t xml:space="preserve"> do Termo de Referência, anexo I do edital de </w:t>
      </w:r>
      <w:r w:rsidRPr="007E7A93">
        <w:rPr>
          <w:rFonts w:ascii="Cambria" w:hAnsi="Cambria" w:cs="Arial"/>
          <w:i/>
          <w:sz w:val="22"/>
          <w:szCs w:val="22"/>
        </w:rPr>
        <w:t>Pregão</w:t>
      </w:r>
      <w:r w:rsidRPr="007E7A93">
        <w:rPr>
          <w:rFonts w:ascii="Cambria" w:hAnsi="Cambria" w:cs="Arial"/>
          <w:sz w:val="22"/>
          <w:szCs w:val="22"/>
        </w:rPr>
        <w:t xml:space="preserve"> nº </w:t>
      </w:r>
      <w:r w:rsidR="006E78E2">
        <w:rPr>
          <w:rFonts w:ascii="Cambria" w:hAnsi="Cambria" w:cs="Arial"/>
          <w:sz w:val="22"/>
          <w:szCs w:val="22"/>
        </w:rPr>
        <w:t>0</w:t>
      </w:r>
      <w:r w:rsidR="00967307">
        <w:rPr>
          <w:rFonts w:ascii="Cambria" w:hAnsi="Cambria" w:cs="Arial"/>
          <w:sz w:val="22"/>
          <w:szCs w:val="22"/>
        </w:rPr>
        <w:t>17</w:t>
      </w:r>
      <w:r w:rsidR="006E78E2">
        <w:rPr>
          <w:rFonts w:ascii="Cambria" w:hAnsi="Cambria" w:cs="Arial"/>
          <w:sz w:val="22"/>
          <w:szCs w:val="22"/>
        </w:rPr>
        <w:t>/202</w:t>
      </w:r>
      <w:r w:rsidR="00967307">
        <w:rPr>
          <w:rFonts w:ascii="Cambria" w:hAnsi="Cambria" w:cs="Arial"/>
          <w:sz w:val="22"/>
          <w:szCs w:val="22"/>
        </w:rPr>
        <w:t>3</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28E405A"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540C8DDF"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A36DF7">
        <w:rPr>
          <w:rFonts w:ascii="Cambria" w:hAnsi="Cambria" w:cs="Arial"/>
          <w:sz w:val="22"/>
          <w:szCs w:val="22"/>
        </w:rPr>
        <w:t>em</w:t>
      </w:r>
      <w:proofErr w:type="gramStart"/>
      <w:r w:rsidRPr="00A36DF7">
        <w:rPr>
          <w:rFonts w:ascii="Cambria" w:hAnsi="Cambria" w:cs="Arial"/>
          <w:sz w:val="22"/>
          <w:szCs w:val="22"/>
        </w:rPr>
        <w:t xml:space="preserve"> </w:t>
      </w:r>
      <w:r w:rsidR="002C62C1">
        <w:rPr>
          <w:rFonts w:ascii="Cambria" w:hAnsi="Cambria" w:cs="Arial"/>
          <w:sz w:val="22"/>
          <w:szCs w:val="22"/>
        </w:rPr>
        <w:t xml:space="preserve"> </w:t>
      </w:r>
      <w:proofErr w:type="gramEnd"/>
      <w:r w:rsidR="002C62C1">
        <w:rPr>
          <w:rFonts w:ascii="Cambria" w:hAnsi="Cambria" w:cs="Arial"/>
          <w:sz w:val="22"/>
          <w:szCs w:val="22"/>
        </w:rPr>
        <w:t xml:space="preserve">03 </w:t>
      </w:r>
      <w:r w:rsidRPr="00A36DF7">
        <w:rPr>
          <w:rFonts w:ascii="Cambria" w:hAnsi="Cambria" w:cs="Arial"/>
          <w:sz w:val="22"/>
          <w:szCs w:val="22"/>
        </w:rPr>
        <w:t>vias</w:t>
      </w:r>
      <w:r w:rsidRPr="00A45D7A">
        <w:rPr>
          <w:rFonts w:ascii="Cambria" w:hAnsi="Cambria" w:cs="Arial"/>
          <w:sz w:val="22"/>
          <w:szCs w:val="22"/>
        </w:rPr>
        <w:t xml:space="preserve">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3DA60389"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67307">
        <w:rPr>
          <w:rFonts w:ascii="Cambria" w:hAnsi="Cambria" w:cs="Arial"/>
          <w:sz w:val="22"/>
          <w:szCs w:val="22"/>
        </w:rPr>
        <w:t>3</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7592DAC2" w14:textId="77777777" w:rsidR="000D34A7" w:rsidRDefault="000D34A7" w:rsidP="00F01699">
      <w:pPr>
        <w:jc w:val="both"/>
        <w:rPr>
          <w:rFonts w:ascii="Cambria" w:hAnsi="Cambria" w:cs="Arial"/>
          <w:sz w:val="22"/>
        </w:rPr>
      </w:pPr>
    </w:p>
    <w:p w14:paraId="15C5A224" w14:textId="77777777" w:rsidR="000D34A7" w:rsidRDefault="000D34A7" w:rsidP="00F01699">
      <w:pPr>
        <w:jc w:val="both"/>
        <w:rPr>
          <w:rFonts w:ascii="Cambria" w:hAnsi="Cambria" w:cs="Arial"/>
          <w:sz w:val="22"/>
        </w:rPr>
      </w:pPr>
    </w:p>
    <w:p w14:paraId="00839252" w14:textId="77777777" w:rsidR="000D34A7" w:rsidRDefault="000D34A7" w:rsidP="00F01699">
      <w:pPr>
        <w:jc w:val="both"/>
        <w:rPr>
          <w:rFonts w:ascii="Cambria" w:hAnsi="Cambria" w:cs="Arial"/>
          <w:sz w:val="22"/>
        </w:rPr>
      </w:pPr>
    </w:p>
    <w:p w14:paraId="2054F2F0" w14:textId="1E922471" w:rsidR="000D34A7" w:rsidRDefault="000D34A7" w:rsidP="00F01699">
      <w:pPr>
        <w:jc w:val="both"/>
        <w:rPr>
          <w:rFonts w:ascii="Cambria" w:hAnsi="Cambria" w:cs="Arial"/>
          <w:sz w:val="22"/>
        </w:rPr>
      </w:pPr>
    </w:p>
    <w:p w14:paraId="678CCCEE" w14:textId="1F9EA40C" w:rsidR="00A1782D" w:rsidRDefault="00A1782D" w:rsidP="00F01699">
      <w:pPr>
        <w:jc w:val="both"/>
        <w:rPr>
          <w:rFonts w:ascii="Cambria" w:hAnsi="Cambria" w:cs="Arial"/>
          <w:sz w:val="22"/>
        </w:rPr>
      </w:pPr>
    </w:p>
    <w:p w14:paraId="2408352E" w14:textId="77777777" w:rsidR="00A1782D" w:rsidRDefault="00A1782D" w:rsidP="00F01699">
      <w:pPr>
        <w:jc w:val="both"/>
        <w:rPr>
          <w:rFonts w:ascii="Cambria" w:hAnsi="Cambria" w:cs="Arial"/>
          <w:sz w:val="22"/>
        </w:rPr>
      </w:pPr>
    </w:p>
    <w:p w14:paraId="408DBDED" w14:textId="77777777" w:rsidR="00F54CCA" w:rsidRDefault="00F54CCA" w:rsidP="00F01699">
      <w:pPr>
        <w:jc w:val="both"/>
        <w:rPr>
          <w:rFonts w:ascii="Cambria" w:hAnsi="Cambria" w:cs="Arial"/>
          <w:sz w:val="22"/>
        </w:rPr>
      </w:pPr>
    </w:p>
    <w:p w14:paraId="00F59045" w14:textId="77777777" w:rsidR="00F54CCA" w:rsidRDefault="00F54CCA" w:rsidP="00F01699">
      <w:pPr>
        <w:jc w:val="both"/>
        <w:rPr>
          <w:rFonts w:ascii="Cambria" w:hAnsi="Cambria" w:cs="Arial"/>
          <w:sz w:val="22"/>
        </w:rPr>
      </w:pPr>
      <w:bookmarkStart w:id="5" w:name="_GoBack"/>
      <w:bookmarkEnd w:id="5"/>
    </w:p>
    <w:sectPr w:rsidR="00F54CCA" w:rsidSect="003E1834">
      <w:headerReference w:type="default" r:id="rId16"/>
      <w:footerReference w:type="even" r:id="rId17"/>
      <w:footerReference w:type="default" r:id="rId18"/>
      <w:pgSz w:w="11907" w:h="16840" w:code="9"/>
      <w:pgMar w:top="2410" w:right="851" w:bottom="1134" w:left="156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283B9" w14:textId="77777777" w:rsidR="00CA3436" w:rsidRDefault="00CA3436">
      <w:r>
        <w:separator/>
      </w:r>
    </w:p>
  </w:endnote>
  <w:endnote w:type="continuationSeparator" w:id="0">
    <w:p w14:paraId="17938F39" w14:textId="77777777" w:rsidR="00CA3436" w:rsidRDefault="00CA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FE4CE7" w:rsidRDefault="00FE4C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FE4CE7" w:rsidRDefault="00FE4C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FE4CE7" w:rsidRDefault="00FE4C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97BAD" w14:textId="77777777" w:rsidR="00CA3436" w:rsidRDefault="00CA3436">
      <w:r>
        <w:separator/>
      </w:r>
    </w:p>
  </w:footnote>
  <w:footnote w:type="continuationSeparator" w:id="0">
    <w:p w14:paraId="1BF83533" w14:textId="77777777" w:rsidR="00CA3436" w:rsidRDefault="00CA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5"/>
      <w:gridCol w:w="4990"/>
    </w:tblGrid>
    <w:tr w:rsidR="00972231" w14:paraId="0B98D25F" w14:textId="77777777" w:rsidTr="00921DA0">
      <w:trPr>
        <w:trHeight w:val="1559"/>
      </w:trPr>
      <w:tc>
        <w:tcPr>
          <w:tcW w:w="1940" w:type="dxa"/>
          <w:shd w:val="clear" w:color="auto" w:fill="auto"/>
        </w:tcPr>
        <w:p w14:paraId="4564FA10" w14:textId="77777777" w:rsidR="00972231" w:rsidRDefault="00972231"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76.6pt" o:ole="">
                <v:imagedata r:id="rId1" o:title=""/>
              </v:shape>
              <o:OLEObject Type="Embed" ProgID="CorelPHOTOPAINT.Image.19" ShapeID="_x0000_i1025" DrawAspect="Content" ObjectID="_1744706786" r:id="rId2"/>
            </w:object>
          </w:r>
        </w:p>
      </w:tc>
      <w:tc>
        <w:tcPr>
          <w:tcW w:w="5005" w:type="dxa"/>
          <w:shd w:val="clear" w:color="auto" w:fill="auto"/>
        </w:tcPr>
        <w:p w14:paraId="4DDA0DE8" w14:textId="77777777" w:rsidR="00972231" w:rsidRPr="002A132A" w:rsidRDefault="00972231"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972231" w:rsidRPr="002A132A" w:rsidRDefault="00972231"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10209B51" w:rsidR="00FE4CE7" w:rsidRPr="0079259A" w:rsidRDefault="00972231" w:rsidP="0024627C">
    <w:pPr>
      <w:pStyle w:val="Cabealho"/>
      <w:tabs>
        <w:tab w:val="clear" w:pos="8504"/>
      </w:tabs>
    </w:pPr>
    <w:r>
      <w:rPr>
        <w:noProof/>
      </w:rPr>
      <w:drawing>
        <wp:anchor distT="0" distB="0" distL="114300" distR="114300" simplePos="0" relativeHeight="251661312" behindDoc="0" locked="0" layoutInCell="1" allowOverlap="1" wp14:anchorId="29BA01A2" wp14:editId="27BA3E7E">
          <wp:simplePos x="0" y="0"/>
          <wp:positionH relativeFrom="margin">
            <wp:posOffset>4694555</wp:posOffset>
          </wp:positionH>
          <wp:positionV relativeFrom="topMargin">
            <wp:align>bottom</wp:align>
          </wp:positionV>
          <wp:extent cx="1323975" cy="1099930"/>
          <wp:effectExtent l="0" t="0" r="0" b="508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9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CE7">
      <w:rPr>
        <w:noProof/>
      </w:rPr>
      <mc:AlternateContent>
        <mc:Choice Requires="wps">
          <w:drawing>
            <wp:anchor distT="45720" distB="45720" distL="114300" distR="114300" simplePos="0" relativeHeight="251659264" behindDoc="0" locked="0" layoutInCell="1" allowOverlap="1" wp14:anchorId="52DA4CB0" wp14:editId="3DEF3AAC">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FE4CE7" w:rsidRDefault="00FE4C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" strokecolor="white [3212]">
              <v:textbox style="mso-fit-shape-to-text:t">
                <w:txbxContent>
                  <w:p w14:paraId="30C311E3" w14:textId="50441B40" w:rsidR="00FE4CE7" w:rsidRDefault="00FE4CE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F7B1132"/>
    <w:multiLevelType w:val="multilevel"/>
    <w:tmpl w:val="B7F81458"/>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D511F"/>
    <w:multiLevelType w:val="hybridMultilevel"/>
    <w:tmpl w:val="6DEEADEE"/>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0">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nsid w:val="6E34192C"/>
    <w:multiLevelType w:val="multilevel"/>
    <w:tmpl w:val="DC10CF06"/>
    <w:lvl w:ilvl="0">
      <w:start w:val="5"/>
      <w:numFmt w:val="decimal"/>
      <w:lvlText w:val="%1."/>
      <w:lvlJc w:val="left"/>
      <w:pPr>
        <w:ind w:left="360" w:hanging="360"/>
      </w:pPr>
      <w:rPr>
        <w:rFonts w:cs="Calibri" w:hint="default"/>
      </w:rPr>
    </w:lvl>
    <w:lvl w:ilvl="1">
      <w:start w:val="1"/>
      <w:numFmt w:val="decimal"/>
      <w:lvlText w:val="%1.%2."/>
      <w:lvlJc w:val="left"/>
      <w:pPr>
        <w:ind w:left="1080" w:hanging="72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2160" w:hanging="1080"/>
      </w:pPr>
      <w:rPr>
        <w:rFonts w:cs="Calibri" w:hint="default"/>
      </w:rPr>
    </w:lvl>
    <w:lvl w:ilvl="4">
      <w:start w:val="1"/>
      <w:numFmt w:val="decimalZero"/>
      <w:lvlText w:val="%1.%2.%3.%4.%5."/>
      <w:lvlJc w:val="left"/>
      <w:pPr>
        <w:ind w:left="2520" w:hanging="1080"/>
      </w:pPr>
      <w:rPr>
        <w:rFonts w:cs="Calibri" w:hint="default"/>
      </w:rPr>
    </w:lvl>
    <w:lvl w:ilvl="5">
      <w:start w:val="1"/>
      <w:numFmt w:val="decimal"/>
      <w:lvlText w:val="%1.%2.%3.%4.%5.%6."/>
      <w:lvlJc w:val="left"/>
      <w:pPr>
        <w:ind w:left="3240" w:hanging="144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4320" w:hanging="1800"/>
      </w:pPr>
      <w:rPr>
        <w:rFonts w:cs="Calibri" w:hint="default"/>
      </w:rPr>
    </w:lvl>
    <w:lvl w:ilvl="8">
      <w:start w:val="1"/>
      <w:numFmt w:val="decimal"/>
      <w:lvlText w:val="%1.%2.%3.%4.%5.%6.%7.%8.%9."/>
      <w:lvlJc w:val="left"/>
      <w:pPr>
        <w:ind w:left="4680" w:hanging="1800"/>
      </w:pPr>
      <w:rPr>
        <w:rFonts w:cs="Calibri" w:hint="default"/>
      </w:rPr>
    </w:lvl>
  </w:abstractNum>
  <w:abstractNum w:abstractNumId="32">
    <w:nsid w:val="6F723FA8"/>
    <w:multiLevelType w:val="hybridMultilevel"/>
    <w:tmpl w:val="BE82F4A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6"/>
  </w:num>
  <w:num w:numId="5">
    <w:abstractNumId w:val="26"/>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5"/>
  </w:num>
  <w:num w:numId="9">
    <w:abstractNumId w:val="1"/>
  </w:num>
  <w:num w:numId="10">
    <w:abstractNumId w:val="8"/>
  </w:num>
  <w:num w:numId="11">
    <w:abstractNumId w:val="0"/>
  </w:num>
  <w:num w:numId="12">
    <w:abstractNumId w:val="10"/>
  </w:num>
  <w:num w:numId="13">
    <w:abstractNumId w:val="27"/>
  </w:num>
  <w:num w:numId="14">
    <w:abstractNumId w:val="7"/>
  </w:num>
  <w:num w:numId="15">
    <w:abstractNumId w:val="13"/>
  </w:num>
  <w:num w:numId="16">
    <w:abstractNumId w:val="12"/>
  </w:num>
  <w:num w:numId="17">
    <w:abstractNumId w:val="9"/>
  </w:num>
  <w:num w:numId="18">
    <w:abstractNumId w:val="24"/>
  </w:num>
  <w:num w:numId="19">
    <w:abstractNumId w:val="25"/>
  </w:num>
  <w:num w:numId="20">
    <w:abstractNumId w:val="23"/>
  </w:num>
  <w:num w:numId="21">
    <w:abstractNumId w:val="22"/>
  </w:num>
  <w:num w:numId="22">
    <w:abstractNumId w:val="16"/>
  </w:num>
  <w:num w:numId="23">
    <w:abstractNumId w:val="4"/>
  </w:num>
  <w:num w:numId="24">
    <w:abstractNumId w:val="2"/>
  </w:num>
  <w:num w:numId="25">
    <w:abstractNumId w:val="11"/>
  </w:num>
  <w:num w:numId="26">
    <w:abstractNumId w:val="17"/>
  </w:num>
  <w:num w:numId="27">
    <w:abstractNumId w:val="30"/>
  </w:num>
  <w:num w:numId="28">
    <w:abstractNumId w:val="29"/>
  </w:num>
  <w:num w:numId="29">
    <w:abstractNumId w:val="21"/>
  </w:num>
  <w:num w:numId="30">
    <w:abstractNumId w:val="36"/>
  </w:num>
  <w:num w:numId="31">
    <w:abstractNumId w:val="34"/>
  </w:num>
  <w:num w:numId="32">
    <w:abstractNumId w:val="28"/>
  </w:num>
  <w:num w:numId="33">
    <w:abstractNumId w:val="35"/>
  </w:num>
  <w:num w:numId="34">
    <w:abstractNumId w:val="5"/>
  </w:num>
  <w:num w:numId="35">
    <w:abstractNumId w:val="14"/>
  </w:num>
  <w:num w:numId="36">
    <w:abstractNumId w:val="32"/>
  </w:num>
  <w:num w:numId="37">
    <w:abstractNumId w:val="3"/>
  </w:num>
  <w:num w:numId="3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39A"/>
    <w:rsid w:val="00004961"/>
    <w:rsid w:val="00004C9B"/>
    <w:rsid w:val="00004D20"/>
    <w:rsid w:val="00004DFF"/>
    <w:rsid w:val="00006112"/>
    <w:rsid w:val="000066E4"/>
    <w:rsid w:val="00007AFE"/>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47B91"/>
    <w:rsid w:val="000513AF"/>
    <w:rsid w:val="0005223C"/>
    <w:rsid w:val="000538B3"/>
    <w:rsid w:val="0005462D"/>
    <w:rsid w:val="00054675"/>
    <w:rsid w:val="00054C63"/>
    <w:rsid w:val="0005574F"/>
    <w:rsid w:val="000600F9"/>
    <w:rsid w:val="00064B6E"/>
    <w:rsid w:val="00064BAF"/>
    <w:rsid w:val="00064BDF"/>
    <w:rsid w:val="0006633B"/>
    <w:rsid w:val="000700A6"/>
    <w:rsid w:val="00073A29"/>
    <w:rsid w:val="00074AE6"/>
    <w:rsid w:val="00076E80"/>
    <w:rsid w:val="00080B0C"/>
    <w:rsid w:val="000812D4"/>
    <w:rsid w:val="0008242B"/>
    <w:rsid w:val="00084DC0"/>
    <w:rsid w:val="00085066"/>
    <w:rsid w:val="00085304"/>
    <w:rsid w:val="00086986"/>
    <w:rsid w:val="00086DA7"/>
    <w:rsid w:val="00087717"/>
    <w:rsid w:val="000905E0"/>
    <w:rsid w:val="00090672"/>
    <w:rsid w:val="0009383C"/>
    <w:rsid w:val="0009498A"/>
    <w:rsid w:val="0009622A"/>
    <w:rsid w:val="00096336"/>
    <w:rsid w:val="00097271"/>
    <w:rsid w:val="000A2428"/>
    <w:rsid w:val="000A35A9"/>
    <w:rsid w:val="000A3DBC"/>
    <w:rsid w:val="000A41AD"/>
    <w:rsid w:val="000A467F"/>
    <w:rsid w:val="000A5419"/>
    <w:rsid w:val="000A61CD"/>
    <w:rsid w:val="000A6309"/>
    <w:rsid w:val="000B0A28"/>
    <w:rsid w:val="000B2AB1"/>
    <w:rsid w:val="000B4F63"/>
    <w:rsid w:val="000B6010"/>
    <w:rsid w:val="000B7736"/>
    <w:rsid w:val="000C04F7"/>
    <w:rsid w:val="000C1496"/>
    <w:rsid w:val="000C5C96"/>
    <w:rsid w:val="000C6C1C"/>
    <w:rsid w:val="000D0207"/>
    <w:rsid w:val="000D13AB"/>
    <w:rsid w:val="000D34A7"/>
    <w:rsid w:val="000D34E4"/>
    <w:rsid w:val="000D59C6"/>
    <w:rsid w:val="000D6D15"/>
    <w:rsid w:val="000E12D2"/>
    <w:rsid w:val="000E2506"/>
    <w:rsid w:val="000E275B"/>
    <w:rsid w:val="000E37BA"/>
    <w:rsid w:val="000E7208"/>
    <w:rsid w:val="000F0ED5"/>
    <w:rsid w:val="000F0F86"/>
    <w:rsid w:val="000F5558"/>
    <w:rsid w:val="00100C8D"/>
    <w:rsid w:val="00100E86"/>
    <w:rsid w:val="0010336A"/>
    <w:rsid w:val="00104C8A"/>
    <w:rsid w:val="00105258"/>
    <w:rsid w:val="001202D4"/>
    <w:rsid w:val="00121179"/>
    <w:rsid w:val="001237C2"/>
    <w:rsid w:val="00124C04"/>
    <w:rsid w:val="001251BD"/>
    <w:rsid w:val="001257CA"/>
    <w:rsid w:val="00125860"/>
    <w:rsid w:val="00132F44"/>
    <w:rsid w:val="0013306B"/>
    <w:rsid w:val="00141E8A"/>
    <w:rsid w:val="00142ED3"/>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FF"/>
    <w:rsid w:val="001838BE"/>
    <w:rsid w:val="00185506"/>
    <w:rsid w:val="00185519"/>
    <w:rsid w:val="00185752"/>
    <w:rsid w:val="00185ED8"/>
    <w:rsid w:val="00187AF9"/>
    <w:rsid w:val="00193634"/>
    <w:rsid w:val="0019363F"/>
    <w:rsid w:val="00195D3C"/>
    <w:rsid w:val="0019633E"/>
    <w:rsid w:val="00197184"/>
    <w:rsid w:val="00197186"/>
    <w:rsid w:val="001A34FE"/>
    <w:rsid w:val="001A3A3E"/>
    <w:rsid w:val="001A4140"/>
    <w:rsid w:val="001A5B66"/>
    <w:rsid w:val="001A6ABA"/>
    <w:rsid w:val="001B44C3"/>
    <w:rsid w:val="001C42F5"/>
    <w:rsid w:val="001C5A54"/>
    <w:rsid w:val="001C62E1"/>
    <w:rsid w:val="001D4DC0"/>
    <w:rsid w:val="001D6865"/>
    <w:rsid w:val="001D699D"/>
    <w:rsid w:val="001E122F"/>
    <w:rsid w:val="001E18A0"/>
    <w:rsid w:val="001E1C12"/>
    <w:rsid w:val="001E67C7"/>
    <w:rsid w:val="001E794E"/>
    <w:rsid w:val="001E7A41"/>
    <w:rsid w:val="001F0DDE"/>
    <w:rsid w:val="001F24C5"/>
    <w:rsid w:val="001F3DCF"/>
    <w:rsid w:val="001F496F"/>
    <w:rsid w:val="001F7557"/>
    <w:rsid w:val="00201622"/>
    <w:rsid w:val="0020204C"/>
    <w:rsid w:val="00202143"/>
    <w:rsid w:val="002065B7"/>
    <w:rsid w:val="00207CF2"/>
    <w:rsid w:val="002111F5"/>
    <w:rsid w:val="002132A9"/>
    <w:rsid w:val="00216AC7"/>
    <w:rsid w:val="00220340"/>
    <w:rsid w:val="002249AF"/>
    <w:rsid w:val="00226F71"/>
    <w:rsid w:val="0023168A"/>
    <w:rsid w:val="00234AB6"/>
    <w:rsid w:val="0023551C"/>
    <w:rsid w:val="002357F2"/>
    <w:rsid w:val="002403C1"/>
    <w:rsid w:val="0024368E"/>
    <w:rsid w:val="00243861"/>
    <w:rsid w:val="00243E21"/>
    <w:rsid w:val="00244F32"/>
    <w:rsid w:val="0024627C"/>
    <w:rsid w:val="002473D6"/>
    <w:rsid w:val="002517DE"/>
    <w:rsid w:val="00253332"/>
    <w:rsid w:val="002558F7"/>
    <w:rsid w:val="0025771C"/>
    <w:rsid w:val="00263298"/>
    <w:rsid w:val="002642B3"/>
    <w:rsid w:val="00265ADF"/>
    <w:rsid w:val="002700E1"/>
    <w:rsid w:val="00272B01"/>
    <w:rsid w:val="00272F64"/>
    <w:rsid w:val="00276088"/>
    <w:rsid w:val="00284D70"/>
    <w:rsid w:val="0028546C"/>
    <w:rsid w:val="00285FBA"/>
    <w:rsid w:val="0029166B"/>
    <w:rsid w:val="002919C3"/>
    <w:rsid w:val="00293FA7"/>
    <w:rsid w:val="00294ADA"/>
    <w:rsid w:val="002A2B34"/>
    <w:rsid w:val="002A3CA9"/>
    <w:rsid w:val="002A3D1B"/>
    <w:rsid w:val="002A4905"/>
    <w:rsid w:val="002A5743"/>
    <w:rsid w:val="002A608F"/>
    <w:rsid w:val="002A6B14"/>
    <w:rsid w:val="002A723E"/>
    <w:rsid w:val="002B22FB"/>
    <w:rsid w:val="002B42F2"/>
    <w:rsid w:val="002C0396"/>
    <w:rsid w:val="002C4BBD"/>
    <w:rsid w:val="002C62C1"/>
    <w:rsid w:val="002C6B94"/>
    <w:rsid w:val="002C7702"/>
    <w:rsid w:val="002D4AF1"/>
    <w:rsid w:val="002D4BC9"/>
    <w:rsid w:val="002D4EA5"/>
    <w:rsid w:val="002D56EF"/>
    <w:rsid w:val="002D6990"/>
    <w:rsid w:val="002D71CC"/>
    <w:rsid w:val="002D764E"/>
    <w:rsid w:val="002D7C1A"/>
    <w:rsid w:val="002E0D8A"/>
    <w:rsid w:val="002E5294"/>
    <w:rsid w:val="002E6E0A"/>
    <w:rsid w:val="002E7CAE"/>
    <w:rsid w:val="002F17D3"/>
    <w:rsid w:val="002F329E"/>
    <w:rsid w:val="002F3393"/>
    <w:rsid w:val="003001EC"/>
    <w:rsid w:val="0030711B"/>
    <w:rsid w:val="00307478"/>
    <w:rsid w:val="00307D9E"/>
    <w:rsid w:val="00313EA5"/>
    <w:rsid w:val="00314F79"/>
    <w:rsid w:val="0032065C"/>
    <w:rsid w:val="003208D7"/>
    <w:rsid w:val="00323A6D"/>
    <w:rsid w:val="003246AF"/>
    <w:rsid w:val="003268B1"/>
    <w:rsid w:val="00330078"/>
    <w:rsid w:val="003312A3"/>
    <w:rsid w:val="0033311B"/>
    <w:rsid w:val="00343085"/>
    <w:rsid w:val="0034348A"/>
    <w:rsid w:val="00344A95"/>
    <w:rsid w:val="00345269"/>
    <w:rsid w:val="003460B7"/>
    <w:rsid w:val="003502CA"/>
    <w:rsid w:val="003507F3"/>
    <w:rsid w:val="00350D01"/>
    <w:rsid w:val="00352219"/>
    <w:rsid w:val="00355358"/>
    <w:rsid w:val="00355D99"/>
    <w:rsid w:val="00357009"/>
    <w:rsid w:val="003570BE"/>
    <w:rsid w:val="00361FE6"/>
    <w:rsid w:val="00363956"/>
    <w:rsid w:val="003648A7"/>
    <w:rsid w:val="00371CD8"/>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198"/>
    <w:rsid w:val="003964AD"/>
    <w:rsid w:val="00397742"/>
    <w:rsid w:val="003A1D04"/>
    <w:rsid w:val="003A1E8D"/>
    <w:rsid w:val="003A40E1"/>
    <w:rsid w:val="003A5FD1"/>
    <w:rsid w:val="003A76E7"/>
    <w:rsid w:val="003B0DAA"/>
    <w:rsid w:val="003B23A3"/>
    <w:rsid w:val="003B2643"/>
    <w:rsid w:val="003B264D"/>
    <w:rsid w:val="003B33E4"/>
    <w:rsid w:val="003B3C02"/>
    <w:rsid w:val="003B5228"/>
    <w:rsid w:val="003B62D3"/>
    <w:rsid w:val="003B65FB"/>
    <w:rsid w:val="003B7F0F"/>
    <w:rsid w:val="003C23AC"/>
    <w:rsid w:val="003C2504"/>
    <w:rsid w:val="003C26BF"/>
    <w:rsid w:val="003C6A6E"/>
    <w:rsid w:val="003C7369"/>
    <w:rsid w:val="003C7D20"/>
    <w:rsid w:val="003D0AF5"/>
    <w:rsid w:val="003D535D"/>
    <w:rsid w:val="003D587D"/>
    <w:rsid w:val="003D6D0B"/>
    <w:rsid w:val="003E0198"/>
    <w:rsid w:val="003E0C22"/>
    <w:rsid w:val="003E0CFC"/>
    <w:rsid w:val="003E1834"/>
    <w:rsid w:val="003E1EDD"/>
    <w:rsid w:val="003E7B93"/>
    <w:rsid w:val="003F3F57"/>
    <w:rsid w:val="003F465C"/>
    <w:rsid w:val="003F4721"/>
    <w:rsid w:val="003F4D1D"/>
    <w:rsid w:val="003F55A7"/>
    <w:rsid w:val="003F746D"/>
    <w:rsid w:val="00400869"/>
    <w:rsid w:val="00400962"/>
    <w:rsid w:val="004018DF"/>
    <w:rsid w:val="0040201C"/>
    <w:rsid w:val="0040223A"/>
    <w:rsid w:val="004057BF"/>
    <w:rsid w:val="00413B8B"/>
    <w:rsid w:val="00421C32"/>
    <w:rsid w:val="004236D2"/>
    <w:rsid w:val="004237B2"/>
    <w:rsid w:val="00424899"/>
    <w:rsid w:val="004251B5"/>
    <w:rsid w:val="004255BC"/>
    <w:rsid w:val="00426BC1"/>
    <w:rsid w:val="0043165F"/>
    <w:rsid w:val="00433556"/>
    <w:rsid w:val="00436A66"/>
    <w:rsid w:val="00436EA9"/>
    <w:rsid w:val="00443FC8"/>
    <w:rsid w:val="00444A87"/>
    <w:rsid w:val="00444FFC"/>
    <w:rsid w:val="00445EDE"/>
    <w:rsid w:val="00446104"/>
    <w:rsid w:val="00451A27"/>
    <w:rsid w:val="0045508D"/>
    <w:rsid w:val="0045513B"/>
    <w:rsid w:val="00456CA5"/>
    <w:rsid w:val="00457EC0"/>
    <w:rsid w:val="004603A8"/>
    <w:rsid w:val="004617CE"/>
    <w:rsid w:val="00461B9F"/>
    <w:rsid w:val="00463F20"/>
    <w:rsid w:val="00467D29"/>
    <w:rsid w:val="00470362"/>
    <w:rsid w:val="0047113D"/>
    <w:rsid w:val="004715E5"/>
    <w:rsid w:val="004720AA"/>
    <w:rsid w:val="0047229F"/>
    <w:rsid w:val="004731AB"/>
    <w:rsid w:val="0047420D"/>
    <w:rsid w:val="0047475D"/>
    <w:rsid w:val="00474B25"/>
    <w:rsid w:val="00476286"/>
    <w:rsid w:val="0047633C"/>
    <w:rsid w:val="00477840"/>
    <w:rsid w:val="00477930"/>
    <w:rsid w:val="00484471"/>
    <w:rsid w:val="00485BDA"/>
    <w:rsid w:val="00491B4B"/>
    <w:rsid w:val="00492C83"/>
    <w:rsid w:val="0049499A"/>
    <w:rsid w:val="004A09C1"/>
    <w:rsid w:val="004A3667"/>
    <w:rsid w:val="004A52A4"/>
    <w:rsid w:val="004A5EC4"/>
    <w:rsid w:val="004A5FC9"/>
    <w:rsid w:val="004A6347"/>
    <w:rsid w:val="004A654A"/>
    <w:rsid w:val="004B1A25"/>
    <w:rsid w:val="004B1F19"/>
    <w:rsid w:val="004B25BA"/>
    <w:rsid w:val="004B52BB"/>
    <w:rsid w:val="004B553A"/>
    <w:rsid w:val="004B7FB3"/>
    <w:rsid w:val="004C10DC"/>
    <w:rsid w:val="004C5A22"/>
    <w:rsid w:val="004D07A9"/>
    <w:rsid w:val="004D3AFB"/>
    <w:rsid w:val="004D47D4"/>
    <w:rsid w:val="004D52C3"/>
    <w:rsid w:val="004D5521"/>
    <w:rsid w:val="004E65E4"/>
    <w:rsid w:val="004E6A7B"/>
    <w:rsid w:val="004E7967"/>
    <w:rsid w:val="004F265E"/>
    <w:rsid w:val="004F26DF"/>
    <w:rsid w:val="004F4A91"/>
    <w:rsid w:val="004F74F3"/>
    <w:rsid w:val="005034B3"/>
    <w:rsid w:val="0050455D"/>
    <w:rsid w:val="0050492B"/>
    <w:rsid w:val="005073B4"/>
    <w:rsid w:val="005108EF"/>
    <w:rsid w:val="0051103C"/>
    <w:rsid w:val="00511491"/>
    <w:rsid w:val="005122F7"/>
    <w:rsid w:val="005127B6"/>
    <w:rsid w:val="005129C2"/>
    <w:rsid w:val="00513409"/>
    <w:rsid w:val="0051377D"/>
    <w:rsid w:val="00513C9F"/>
    <w:rsid w:val="00514C83"/>
    <w:rsid w:val="005153DA"/>
    <w:rsid w:val="005209BD"/>
    <w:rsid w:val="00524860"/>
    <w:rsid w:val="005249F9"/>
    <w:rsid w:val="0052506B"/>
    <w:rsid w:val="00526CDA"/>
    <w:rsid w:val="005273DB"/>
    <w:rsid w:val="00527B07"/>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345"/>
    <w:rsid w:val="00560759"/>
    <w:rsid w:val="0056283C"/>
    <w:rsid w:val="0056339C"/>
    <w:rsid w:val="00564838"/>
    <w:rsid w:val="005652E2"/>
    <w:rsid w:val="00566C00"/>
    <w:rsid w:val="00575505"/>
    <w:rsid w:val="00576581"/>
    <w:rsid w:val="0057684A"/>
    <w:rsid w:val="00580290"/>
    <w:rsid w:val="005803A0"/>
    <w:rsid w:val="00583965"/>
    <w:rsid w:val="00584AF1"/>
    <w:rsid w:val="00585403"/>
    <w:rsid w:val="00585E83"/>
    <w:rsid w:val="00586622"/>
    <w:rsid w:val="0059198E"/>
    <w:rsid w:val="00592D8C"/>
    <w:rsid w:val="0059326E"/>
    <w:rsid w:val="005937F4"/>
    <w:rsid w:val="00593FA2"/>
    <w:rsid w:val="00594009"/>
    <w:rsid w:val="00596C61"/>
    <w:rsid w:val="005A1EC1"/>
    <w:rsid w:val="005B00E5"/>
    <w:rsid w:val="005B0195"/>
    <w:rsid w:val="005B08B7"/>
    <w:rsid w:val="005B29BA"/>
    <w:rsid w:val="005B4427"/>
    <w:rsid w:val="005B5E65"/>
    <w:rsid w:val="005C0A5C"/>
    <w:rsid w:val="005C203C"/>
    <w:rsid w:val="005C3DBE"/>
    <w:rsid w:val="005C4AB6"/>
    <w:rsid w:val="005C689E"/>
    <w:rsid w:val="005D1553"/>
    <w:rsid w:val="005D1AC4"/>
    <w:rsid w:val="005E023E"/>
    <w:rsid w:val="005E0BA8"/>
    <w:rsid w:val="005E2276"/>
    <w:rsid w:val="005E37EA"/>
    <w:rsid w:val="005E7354"/>
    <w:rsid w:val="005F02C6"/>
    <w:rsid w:val="005F148F"/>
    <w:rsid w:val="005F2430"/>
    <w:rsid w:val="005F25D9"/>
    <w:rsid w:val="005F31B0"/>
    <w:rsid w:val="005F5607"/>
    <w:rsid w:val="006043AB"/>
    <w:rsid w:val="0061130E"/>
    <w:rsid w:val="0061281D"/>
    <w:rsid w:val="006144BA"/>
    <w:rsid w:val="00614D34"/>
    <w:rsid w:val="00617CD5"/>
    <w:rsid w:val="00622E45"/>
    <w:rsid w:val="006237B5"/>
    <w:rsid w:val="00627613"/>
    <w:rsid w:val="0063012A"/>
    <w:rsid w:val="00630EC3"/>
    <w:rsid w:val="00632484"/>
    <w:rsid w:val="0063467B"/>
    <w:rsid w:val="00634709"/>
    <w:rsid w:val="006353FB"/>
    <w:rsid w:val="00636E1E"/>
    <w:rsid w:val="006375EE"/>
    <w:rsid w:val="0064005C"/>
    <w:rsid w:val="006400A4"/>
    <w:rsid w:val="00640F7A"/>
    <w:rsid w:val="006412C9"/>
    <w:rsid w:val="00641D76"/>
    <w:rsid w:val="00642DDA"/>
    <w:rsid w:val="006443C1"/>
    <w:rsid w:val="006449A6"/>
    <w:rsid w:val="00650D49"/>
    <w:rsid w:val="006515B9"/>
    <w:rsid w:val="00651A22"/>
    <w:rsid w:val="00651D6E"/>
    <w:rsid w:val="00656A5C"/>
    <w:rsid w:val="0066104B"/>
    <w:rsid w:val="006637B5"/>
    <w:rsid w:val="00663AA6"/>
    <w:rsid w:val="00663C8E"/>
    <w:rsid w:val="00665640"/>
    <w:rsid w:val="00666EF5"/>
    <w:rsid w:val="006671E5"/>
    <w:rsid w:val="00667663"/>
    <w:rsid w:val="006714C5"/>
    <w:rsid w:val="006734A4"/>
    <w:rsid w:val="0067377A"/>
    <w:rsid w:val="00674111"/>
    <w:rsid w:val="006768CF"/>
    <w:rsid w:val="006801E4"/>
    <w:rsid w:val="006843C5"/>
    <w:rsid w:val="00691575"/>
    <w:rsid w:val="00692408"/>
    <w:rsid w:val="006926A7"/>
    <w:rsid w:val="006934E7"/>
    <w:rsid w:val="00694D26"/>
    <w:rsid w:val="006A0375"/>
    <w:rsid w:val="006A3C5B"/>
    <w:rsid w:val="006A4BDA"/>
    <w:rsid w:val="006A6535"/>
    <w:rsid w:val="006B1909"/>
    <w:rsid w:val="006B1E6E"/>
    <w:rsid w:val="006B7717"/>
    <w:rsid w:val="006C036A"/>
    <w:rsid w:val="006C2E9A"/>
    <w:rsid w:val="006C303A"/>
    <w:rsid w:val="006C308D"/>
    <w:rsid w:val="006C3A1C"/>
    <w:rsid w:val="006C66E7"/>
    <w:rsid w:val="006D2EC8"/>
    <w:rsid w:val="006D678B"/>
    <w:rsid w:val="006D73DB"/>
    <w:rsid w:val="006E1426"/>
    <w:rsid w:val="006E2BCA"/>
    <w:rsid w:val="006E2D59"/>
    <w:rsid w:val="006E5B89"/>
    <w:rsid w:val="006E5CB0"/>
    <w:rsid w:val="006E6EB1"/>
    <w:rsid w:val="006E78E2"/>
    <w:rsid w:val="006E7D08"/>
    <w:rsid w:val="006E7FA6"/>
    <w:rsid w:val="006F0A32"/>
    <w:rsid w:val="006F1E84"/>
    <w:rsid w:val="006F39CC"/>
    <w:rsid w:val="006F56A5"/>
    <w:rsid w:val="006F6C8C"/>
    <w:rsid w:val="00700D43"/>
    <w:rsid w:val="00702793"/>
    <w:rsid w:val="00703825"/>
    <w:rsid w:val="00703B54"/>
    <w:rsid w:val="0070621D"/>
    <w:rsid w:val="00711B4A"/>
    <w:rsid w:val="0071487C"/>
    <w:rsid w:val="00714C68"/>
    <w:rsid w:val="00715BFF"/>
    <w:rsid w:val="00717A83"/>
    <w:rsid w:val="00721E2D"/>
    <w:rsid w:val="00722C97"/>
    <w:rsid w:val="00725586"/>
    <w:rsid w:val="007271A7"/>
    <w:rsid w:val="007311BE"/>
    <w:rsid w:val="00734099"/>
    <w:rsid w:val="0073653D"/>
    <w:rsid w:val="007367B8"/>
    <w:rsid w:val="00737672"/>
    <w:rsid w:val="007477E8"/>
    <w:rsid w:val="007545B5"/>
    <w:rsid w:val="00755BE2"/>
    <w:rsid w:val="00755EA9"/>
    <w:rsid w:val="007570D6"/>
    <w:rsid w:val="00757959"/>
    <w:rsid w:val="00764CF5"/>
    <w:rsid w:val="007657DE"/>
    <w:rsid w:val="007731C8"/>
    <w:rsid w:val="00773C2C"/>
    <w:rsid w:val="00774108"/>
    <w:rsid w:val="00776E38"/>
    <w:rsid w:val="007848DE"/>
    <w:rsid w:val="00785077"/>
    <w:rsid w:val="00786E55"/>
    <w:rsid w:val="007871BE"/>
    <w:rsid w:val="0079259A"/>
    <w:rsid w:val="0079545E"/>
    <w:rsid w:val="00795995"/>
    <w:rsid w:val="007975E8"/>
    <w:rsid w:val="007A1588"/>
    <w:rsid w:val="007A2752"/>
    <w:rsid w:val="007A51BC"/>
    <w:rsid w:val="007A6AEA"/>
    <w:rsid w:val="007B036C"/>
    <w:rsid w:val="007B204B"/>
    <w:rsid w:val="007B2318"/>
    <w:rsid w:val="007B4380"/>
    <w:rsid w:val="007C1412"/>
    <w:rsid w:val="007C1848"/>
    <w:rsid w:val="007C2149"/>
    <w:rsid w:val="007C4B09"/>
    <w:rsid w:val="007C4E67"/>
    <w:rsid w:val="007C5ED5"/>
    <w:rsid w:val="007D1AF8"/>
    <w:rsid w:val="007D3114"/>
    <w:rsid w:val="007D5403"/>
    <w:rsid w:val="007E2B19"/>
    <w:rsid w:val="007E3624"/>
    <w:rsid w:val="007E43F1"/>
    <w:rsid w:val="007F3368"/>
    <w:rsid w:val="007F365B"/>
    <w:rsid w:val="007F4B52"/>
    <w:rsid w:val="007F64C8"/>
    <w:rsid w:val="007F74E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672FB"/>
    <w:rsid w:val="008704E4"/>
    <w:rsid w:val="0087117D"/>
    <w:rsid w:val="00871DE0"/>
    <w:rsid w:val="00872D26"/>
    <w:rsid w:val="00873166"/>
    <w:rsid w:val="00873C22"/>
    <w:rsid w:val="008750D1"/>
    <w:rsid w:val="00880012"/>
    <w:rsid w:val="00882439"/>
    <w:rsid w:val="0088474E"/>
    <w:rsid w:val="008856B9"/>
    <w:rsid w:val="00887EB9"/>
    <w:rsid w:val="008914C8"/>
    <w:rsid w:val="00891F22"/>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D7EE1"/>
    <w:rsid w:val="008E4B90"/>
    <w:rsid w:val="008E70EA"/>
    <w:rsid w:val="008F0259"/>
    <w:rsid w:val="008F3BE1"/>
    <w:rsid w:val="008F4DBE"/>
    <w:rsid w:val="009020B5"/>
    <w:rsid w:val="00902372"/>
    <w:rsid w:val="00902C35"/>
    <w:rsid w:val="00903289"/>
    <w:rsid w:val="009060D3"/>
    <w:rsid w:val="009119FB"/>
    <w:rsid w:val="00912096"/>
    <w:rsid w:val="00914D27"/>
    <w:rsid w:val="00917661"/>
    <w:rsid w:val="00917DBA"/>
    <w:rsid w:val="00921373"/>
    <w:rsid w:val="00924653"/>
    <w:rsid w:val="00930496"/>
    <w:rsid w:val="0093198D"/>
    <w:rsid w:val="00935592"/>
    <w:rsid w:val="0093693C"/>
    <w:rsid w:val="009374FB"/>
    <w:rsid w:val="00941092"/>
    <w:rsid w:val="0094355A"/>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67307"/>
    <w:rsid w:val="00970578"/>
    <w:rsid w:val="00970716"/>
    <w:rsid w:val="00972231"/>
    <w:rsid w:val="0097310A"/>
    <w:rsid w:val="00973A06"/>
    <w:rsid w:val="00974817"/>
    <w:rsid w:val="009767F3"/>
    <w:rsid w:val="0097709D"/>
    <w:rsid w:val="00981565"/>
    <w:rsid w:val="00981EE9"/>
    <w:rsid w:val="00983622"/>
    <w:rsid w:val="00983D35"/>
    <w:rsid w:val="00983F51"/>
    <w:rsid w:val="009840FF"/>
    <w:rsid w:val="0098507B"/>
    <w:rsid w:val="00986EDB"/>
    <w:rsid w:val="0099015E"/>
    <w:rsid w:val="00990497"/>
    <w:rsid w:val="00991563"/>
    <w:rsid w:val="00991789"/>
    <w:rsid w:val="00991B99"/>
    <w:rsid w:val="00992A07"/>
    <w:rsid w:val="00992EAD"/>
    <w:rsid w:val="00993509"/>
    <w:rsid w:val="00993549"/>
    <w:rsid w:val="00993967"/>
    <w:rsid w:val="00993A8C"/>
    <w:rsid w:val="009967B6"/>
    <w:rsid w:val="009A0099"/>
    <w:rsid w:val="009A2C25"/>
    <w:rsid w:val="009A3426"/>
    <w:rsid w:val="009A4485"/>
    <w:rsid w:val="009A47B7"/>
    <w:rsid w:val="009A5DD9"/>
    <w:rsid w:val="009B1CFA"/>
    <w:rsid w:val="009B49D3"/>
    <w:rsid w:val="009B4C38"/>
    <w:rsid w:val="009B6023"/>
    <w:rsid w:val="009B72FC"/>
    <w:rsid w:val="009B7479"/>
    <w:rsid w:val="009B7C1C"/>
    <w:rsid w:val="009C18FF"/>
    <w:rsid w:val="009C37F6"/>
    <w:rsid w:val="009C46E8"/>
    <w:rsid w:val="009C5B69"/>
    <w:rsid w:val="009C6A91"/>
    <w:rsid w:val="009D0B6B"/>
    <w:rsid w:val="009D2762"/>
    <w:rsid w:val="009E03BF"/>
    <w:rsid w:val="009E0BA4"/>
    <w:rsid w:val="009E1A94"/>
    <w:rsid w:val="009E4615"/>
    <w:rsid w:val="009E4689"/>
    <w:rsid w:val="009F0655"/>
    <w:rsid w:val="009F1405"/>
    <w:rsid w:val="009F2395"/>
    <w:rsid w:val="009F38BD"/>
    <w:rsid w:val="009F6D1B"/>
    <w:rsid w:val="009F727C"/>
    <w:rsid w:val="009F75B4"/>
    <w:rsid w:val="009F7D0C"/>
    <w:rsid w:val="00A00060"/>
    <w:rsid w:val="00A004C0"/>
    <w:rsid w:val="00A025B2"/>
    <w:rsid w:val="00A04368"/>
    <w:rsid w:val="00A068D0"/>
    <w:rsid w:val="00A07239"/>
    <w:rsid w:val="00A07669"/>
    <w:rsid w:val="00A11735"/>
    <w:rsid w:val="00A12C7A"/>
    <w:rsid w:val="00A12DCE"/>
    <w:rsid w:val="00A13F15"/>
    <w:rsid w:val="00A142F1"/>
    <w:rsid w:val="00A170E1"/>
    <w:rsid w:val="00A1782D"/>
    <w:rsid w:val="00A20721"/>
    <w:rsid w:val="00A20B7B"/>
    <w:rsid w:val="00A210AA"/>
    <w:rsid w:val="00A24F9B"/>
    <w:rsid w:val="00A25C60"/>
    <w:rsid w:val="00A30565"/>
    <w:rsid w:val="00A3131E"/>
    <w:rsid w:val="00A323AB"/>
    <w:rsid w:val="00A3310B"/>
    <w:rsid w:val="00A34240"/>
    <w:rsid w:val="00A3507C"/>
    <w:rsid w:val="00A36DF7"/>
    <w:rsid w:val="00A37D87"/>
    <w:rsid w:val="00A4055F"/>
    <w:rsid w:val="00A432B0"/>
    <w:rsid w:val="00A436BC"/>
    <w:rsid w:val="00A46015"/>
    <w:rsid w:val="00A46C48"/>
    <w:rsid w:val="00A474DB"/>
    <w:rsid w:val="00A47672"/>
    <w:rsid w:val="00A51DAE"/>
    <w:rsid w:val="00A5272E"/>
    <w:rsid w:val="00A575BE"/>
    <w:rsid w:val="00A57A41"/>
    <w:rsid w:val="00A63558"/>
    <w:rsid w:val="00A65710"/>
    <w:rsid w:val="00A66A37"/>
    <w:rsid w:val="00A67269"/>
    <w:rsid w:val="00A67337"/>
    <w:rsid w:val="00A70D86"/>
    <w:rsid w:val="00A72AD5"/>
    <w:rsid w:val="00A75CD4"/>
    <w:rsid w:val="00A76172"/>
    <w:rsid w:val="00A8046A"/>
    <w:rsid w:val="00A8243F"/>
    <w:rsid w:val="00A85084"/>
    <w:rsid w:val="00A86FC6"/>
    <w:rsid w:val="00A90724"/>
    <w:rsid w:val="00A91151"/>
    <w:rsid w:val="00A9224E"/>
    <w:rsid w:val="00A94760"/>
    <w:rsid w:val="00A94EEB"/>
    <w:rsid w:val="00A94FF0"/>
    <w:rsid w:val="00A95176"/>
    <w:rsid w:val="00A95C2E"/>
    <w:rsid w:val="00A95C9B"/>
    <w:rsid w:val="00AA11C4"/>
    <w:rsid w:val="00AA3562"/>
    <w:rsid w:val="00AA5627"/>
    <w:rsid w:val="00AA61CE"/>
    <w:rsid w:val="00AA7914"/>
    <w:rsid w:val="00AB0209"/>
    <w:rsid w:val="00AB1F97"/>
    <w:rsid w:val="00AB5A61"/>
    <w:rsid w:val="00AB717A"/>
    <w:rsid w:val="00AC1FBA"/>
    <w:rsid w:val="00AC32BD"/>
    <w:rsid w:val="00AC6DC7"/>
    <w:rsid w:val="00AD0A52"/>
    <w:rsid w:val="00AD1325"/>
    <w:rsid w:val="00AD2D3D"/>
    <w:rsid w:val="00AD3115"/>
    <w:rsid w:val="00AD6C9A"/>
    <w:rsid w:val="00AE19B1"/>
    <w:rsid w:val="00AE24E0"/>
    <w:rsid w:val="00AE3AD0"/>
    <w:rsid w:val="00AE4D1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2EBC"/>
    <w:rsid w:val="00B13FCC"/>
    <w:rsid w:val="00B152F5"/>
    <w:rsid w:val="00B16FF0"/>
    <w:rsid w:val="00B204EE"/>
    <w:rsid w:val="00B22DEE"/>
    <w:rsid w:val="00B232AF"/>
    <w:rsid w:val="00B27D2B"/>
    <w:rsid w:val="00B34401"/>
    <w:rsid w:val="00B36377"/>
    <w:rsid w:val="00B43B55"/>
    <w:rsid w:val="00B43BE3"/>
    <w:rsid w:val="00B46D8E"/>
    <w:rsid w:val="00B470F4"/>
    <w:rsid w:val="00B476FF"/>
    <w:rsid w:val="00B53139"/>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26A7"/>
    <w:rsid w:val="00B8438E"/>
    <w:rsid w:val="00B853DF"/>
    <w:rsid w:val="00B85F78"/>
    <w:rsid w:val="00B866A4"/>
    <w:rsid w:val="00B951EC"/>
    <w:rsid w:val="00B97258"/>
    <w:rsid w:val="00B97B26"/>
    <w:rsid w:val="00BA0B32"/>
    <w:rsid w:val="00BA56DA"/>
    <w:rsid w:val="00BA6161"/>
    <w:rsid w:val="00BB08B4"/>
    <w:rsid w:val="00BB1E70"/>
    <w:rsid w:val="00BB2F00"/>
    <w:rsid w:val="00BB64D7"/>
    <w:rsid w:val="00BB65B0"/>
    <w:rsid w:val="00BB7C63"/>
    <w:rsid w:val="00BB7E23"/>
    <w:rsid w:val="00BC15A8"/>
    <w:rsid w:val="00BC5C48"/>
    <w:rsid w:val="00BC64E6"/>
    <w:rsid w:val="00BC7508"/>
    <w:rsid w:val="00BD0302"/>
    <w:rsid w:val="00BD20A6"/>
    <w:rsid w:val="00BD2B0C"/>
    <w:rsid w:val="00BD3647"/>
    <w:rsid w:val="00BD4D4D"/>
    <w:rsid w:val="00BD503A"/>
    <w:rsid w:val="00BD6B28"/>
    <w:rsid w:val="00BD6FC1"/>
    <w:rsid w:val="00BD7E9C"/>
    <w:rsid w:val="00BE0033"/>
    <w:rsid w:val="00BE10CC"/>
    <w:rsid w:val="00BF035D"/>
    <w:rsid w:val="00BF0B62"/>
    <w:rsid w:val="00BF16FA"/>
    <w:rsid w:val="00BF31C3"/>
    <w:rsid w:val="00BF3EF4"/>
    <w:rsid w:val="00BF48C8"/>
    <w:rsid w:val="00BF4D0B"/>
    <w:rsid w:val="00BF5CF4"/>
    <w:rsid w:val="00BF5D6A"/>
    <w:rsid w:val="00C049EB"/>
    <w:rsid w:val="00C05326"/>
    <w:rsid w:val="00C06ECD"/>
    <w:rsid w:val="00C1281E"/>
    <w:rsid w:val="00C13068"/>
    <w:rsid w:val="00C16CCD"/>
    <w:rsid w:val="00C20E0A"/>
    <w:rsid w:val="00C21E58"/>
    <w:rsid w:val="00C220D8"/>
    <w:rsid w:val="00C2271F"/>
    <w:rsid w:val="00C23081"/>
    <w:rsid w:val="00C24355"/>
    <w:rsid w:val="00C2562A"/>
    <w:rsid w:val="00C31E0E"/>
    <w:rsid w:val="00C33B86"/>
    <w:rsid w:val="00C41EF6"/>
    <w:rsid w:val="00C42065"/>
    <w:rsid w:val="00C42538"/>
    <w:rsid w:val="00C44550"/>
    <w:rsid w:val="00C457ED"/>
    <w:rsid w:val="00C4586D"/>
    <w:rsid w:val="00C460A6"/>
    <w:rsid w:val="00C51BB3"/>
    <w:rsid w:val="00C5518E"/>
    <w:rsid w:val="00C55BC1"/>
    <w:rsid w:val="00C55C4D"/>
    <w:rsid w:val="00C57425"/>
    <w:rsid w:val="00C66146"/>
    <w:rsid w:val="00C70794"/>
    <w:rsid w:val="00C707C1"/>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36D4"/>
    <w:rsid w:val="00C94927"/>
    <w:rsid w:val="00C94A04"/>
    <w:rsid w:val="00C97AF8"/>
    <w:rsid w:val="00CA02F4"/>
    <w:rsid w:val="00CA238A"/>
    <w:rsid w:val="00CA3436"/>
    <w:rsid w:val="00CA549C"/>
    <w:rsid w:val="00CB0E16"/>
    <w:rsid w:val="00CB11E3"/>
    <w:rsid w:val="00CB1CF9"/>
    <w:rsid w:val="00CB1D4A"/>
    <w:rsid w:val="00CB2916"/>
    <w:rsid w:val="00CB2CA7"/>
    <w:rsid w:val="00CB62E7"/>
    <w:rsid w:val="00CC1AD5"/>
    <w:rsid w:val="00CC22AF"/>
    <w:rsid w:val="00CC5879"/>
    <w:rsid w:val="00CC5F54"/>
    <w:rsid w:val="00CC6704"/>
    <w:rsid w:val="00CD23CE"/>
    <w:rsid w:val="00CD2ADE"/>
    <w:rsid w:val="00CD2BB6"/>
    <w:rsid w:val="00CD3F8A"/>
    <w:rsid w:val="00CD3FD8"/>
    <w:rsid w:val="00CD471C"/>
    <w:rsid w:val="00CD6934"/>
    <w:rsid w:val="00CE12E4"/>
    <w:rsid w:val="00CE145B"/>
    <w:rsid w:val="00CE26E5"/>
    <w:rsid w:val="00CE2F9E"/>
    <w:rsid w:val="00CE3421"/>
    <w:rsid w:val="00CE4C02"/>
    <w:rsid w:val="00CE5E1F"/>
    <w:rsid w:val="00CF4978"/>
    <w:rsid w:val="00CF5FA6"/>
    <w:rsid w:val="00D03745"/>
    <w:rsid w:val="00D06529"/>
    <w:rsid w:val="00D105CF"/>
    <w:rsid w:val="00D10F74"/>
    <w:rsid w:val="00D11F9E"/>
    <w:rsid w:val="00D149B3"/>
    <w:rsid w:val="00D151F1"/>
    <w:rsid w:val="00D16A14"/>
    <w:rsid w:val="00D221A2"/>
    <w:rsid w:val="00D31F58"/>
    <w:rsid w:val="00D33F38"/>
    <w:rsid w:val="00D347E4"/>
    <w:rsid w:val="00D34DCE"/>
    <w:rsid w:val="00D3563B"/>
    <w:rsid w:val="00D404AB"/>
    <w:rsid w:val="00D4126B"/>
    <w:rsid w:val="00D4197E"/>
    <w:rsid w:val="00D429A0"/>
    <w:rsid w:val="00D42C04"/>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3FA0"/>
    <w:rsid w:val="00D65C22"/>
    <w:rsid w:val="00D66B0B"/>
    <w:rsid w:val="00D66B6B"/>
    <w:rsid w:val="00D670CD"/>
    <w:rsid w:val="00D71438"/>
    <w:rsid w:val="00D71E35"/>
    <w:rsid w:val="00D73199"/>
    <w:rsid w:val="00D769B5"/>
    <w:rsid w:val="00D7718A"/>
    <w:rsid w:val="00D846E0"/>
    <w:rsid w:val="00D87996"/>
    <w:rsid w:val="00D90556"/>
    <w:rsid w:val="00D9311C"/>
    <w:rsid w:val="00D95D2E"/>
    <w:rsid w:val="00DA25E3"/>
    <w:rsid w:val="00DA3F57"/>
    <w:rsid w:val="00DA512F"/>
    <w:rsid w:val="00DA59A8"/>
    <w:rsid w:val="00DA643B"/>
    <w:rsid w:val="00DA778C"/>
    <w:rsid w:val="00DB2BF3"/>
    <w:rsid w:val="00DB2EA4"/>
    <w:rsid w:val="00DB4BB0"/>
    <w:rsid w:val="00DB538B"/>
    <w:rsid w:val="00DB7FAB"/>
    <w:rsid w:val="00DC4B3B"/>
    <w:rsid w:val="00DC5B62"/>
    <w:rsid w:val="00DC661A"/>
    <w:rsid w:val="00DC718A"/>
    <w:rsid w:val="00DC7989"/>
    <w:rsid w:val="00DD0BDC"/>
    <w:rsid w:val="00DD1A1F"/>
    <w:rsid w:val="00DD751A"/>
    <w:rsid w:val="00DE1E4E"/>
    <w:rsid w:val="00DE2176"/>
    <w:rsid w:val="00DE48DB"/>
    <w:rsid w:val="00DE6969"/>
    <w:rsid w:val="00DF216D"/>
    <w:rsid w:val="00DF3075"/>
    <w:rsid w:val="00DF5013"/>
    <w:rsid w:val="00DF668B"/>
    <w:rsid w:val="00DF7F9E"/>
    <w:rsid w:val="00E01522"/>
    <w:rsid w:val="00E02425"/>
    <w:rsid w:val="00E02FFF"/>
    <w:rsid w:val="00E030D7"/>
    <w:rsid w:val="00E03C6C"/>
    <w:rsid w:val="00E072AA"/>
    <w:rsid w:val="00E1079A"/>
    <w:rsid w:val="00E1570F"/>
    <w:rsid w:val="00E16E3A"/>
    <w:rsid w:val="00E17382"/>
    <w:rsid w:val="00E20328"/>
    <w:rsid w:val="00E20ADC"/>
    <w:rsid w:val="00E2102D"/>
    <w:rsid w:val="00E22518"/>
    <w:rsid w:val="00E2411C"/>
    <w:rsid w:val="00E25239"/>
    <w:rsid w:val="00E25F01"/>
    <w:rsid w:val="00E26869"/>
    <w:rsid w:val="00E31B0D"/>
    <w:rsid w:val="00E36600"/>
    <w:rsid w:val="00E37567"/>
    <w:rsid w:val="00E40628"/>
    <w:rsid w:val="00E4588D"/>
    <w:rsid w:val="00E45E99"/>
    <w:rsid w:val="00E47586"/>
    <w:rsid w:val="00E502E4"/>
    <w:rsid w:val="00E509C4"/>
    <w:rsid w:val="00E51C2C"/>
    <w:rsid w:val="00E526A7"/>
    <w:rsid w:val="00E555B6"/>
    <w:rsid w:val="00E55E04"/>
    <w:rsid w:val="00E564F9"/>
    <w:rsid w:val="00E57CAA"/>
    <w:rsid w:val="00E60A2F"/>
    <w:rsid w:val="00E613F7"/>
    <w:rsid w:val="00E61B87"/>
    <w:rsid w:val="00E71894"/>
    <w:rsid w:val="00E71BD7"/>
    <w:rsid w:val="00E72644"/>
    <w:rsid w:val="00E74D3D"/>
    <w:rsid w:val="00E74DD0"/>
    <w:rsid w:val="00E755AD"/>
    <w:rsid w:val="00E8125E"/>
    <w:rsid w:val="00E82CED"/>
    <w:rsid w:val="00E8448B"/>
    <w:rsid w:val="00E86047"/>
    <w:rsid w:val="00E86572"/>
    <w:rsid w:val="00E877B2"/>
    <w:rsid w:val="00E915DB"/>
    <w:rsid w:val="00E932C5"/>
    <w:rsid w:val="00E94E1D"/>
    <w:rsid w:val="00E9550F"/>
    <w:rsid w:val="00E957A1"/>
    <w:rsid w:val="00E9747F"/>
    <w:rsid w:val="00EA2D32"/>
    <w:rsid w:val="00EA4F99"/>
    <w:rsid w:val="00EA5E7D"/>
    <w:rsid w:val="00EA6523"/>
    <w:rsid w:val="00EA726B"/>
    <w:rsid w:val="00EB120C"/>
    <w:rsid w:val="00EB3099"/>
    <w:rsid w:val="00EB4C0A"/>
    <w:rsid w:val="00EC0322"/>
    <w:rsid w:val="00EC1AB1"/>
    <w:rsid w:val="00EC45DF"/>
    <w:rsid w:val="00EC7E4F"/>
    <w:rsid w:val="00ED13F5"/>
    <w:rsid w:val="00ED2617"/>
    <w:rsid w:val="00ED320A"/>
    <w:rsid w:val="00ED61C1"/>
    <w:rsid w:val="00EE248D"/>
    <w:rsid w:val="00EE40C1"/>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D30"/>
    <w:rsid w:val="00F23C3B"/>
    <w:rsid w:val="00F25543"/>
    <w:rsid w:val="00F26A59"/>
    <w:rsid w:val="00F27602"/>
    <w:rsid w:val="00F31264"/>
    <w:rsid w:val="00F31C27"/>
    <w:rsid w:val="00F32416"/>
    <w:rsid w:val="00F32AD1"/>
    <w:rsid w:val="00F334AF"/>
    <w:rsid w:val="00F36CEA"/>
    <w:rsid w:val="00F3774D"/>
    <w:rsid w:val="00F42705"/>
    <w:rsid w:val="00F45620"/>
    <w:rsid w:val="00F52E32"/>
    <w:rsid w:val="00F531E9"/>
    <w:rsid w:val="00F53F95"/>
    <w:rsid w:val="00F549C5"/>
    <w:rsid w:val="00F54CCA"/>
    <w:rsid w:val="00F60F6F"/>
    <w:rsid w:val="00F61286"/>
    <w:rsid w:val="00F63E8B"/>
    <w:rsid w:val="00F67CD8"/>
    <w:rsid w:val="00F71AB6"/>
    <w:rsid w:val="00F72F28"/>
    <w:rsid w:val="00F73C5C"/>
    <w:rsid w:val="00F73CFE"/>
    <w:rsid w:val="00F74BA0"/>
    <w:rsid w:val="00F75BA4"/>
    <w:rsid w:val="00F77F15"/>
    <w:rsid w:val="00F8009F"/>
    <w:rsid w:val="00F808ED"/>
    <w:rsid w:val="00F82235"/>
    <w:rsid w:val="00F86128"/>
    <w:rsid w:val="00F8651E"/>
    <w:rsid w:val="00F87D1B"/>
    <w:rsid w:val="00F9049A"/>
    <w:rsid w:val="00F92AEE"/>
    <w:rsid w:val="00F92C96"/>
    <w:rsid w:val="00F97B45"/>
    <w:rsid w:val="00FA63CB"/>
    <w:rsid w:val="00FA7379"/>
    <w:rsid w:val="00FA7AF9"/>
    <w:rsid w:val="00FB0265"/>
    <w:rsid w:val="00FB1056"/>
    <w:rsid w:val="00FB215C"/>
    <w:rsid w:val="00FB240E"/>
    <w:rsid w:val="00FB4177"/>
    <w:rsid w:val="00FB4458"/>
    <w:rsid w:val="00FB5A4B"/>
    <w:rsid w:val="00FB73DF"/>
    <w:rsid w:val="00FC0068"/>
    <w:rsid w:val="00FC0FBB"/>
    <w:rsid w:val="00FC4A77"/>
    <w:rsid w:val="00FC60D0"/>
    <w:rsid w:val="00FC6BC3"/>
    <w:rsid w:val="00FC6FF3"/>
    <w:rsid w:val="00FC73E7"/>
    <w:rsid w:val="00FD1839"/>
    <w:rsid w:val="00FD1A44"/>
    <w:rsid w:val="00FD37D6"/>
    <w:rsid w:val="00FD3EDC"/>
    <w:rsid w:val="00FD627A"/>
    <w:rsid w:val="00FD64AD"/>
    <w:rsid w:val="00FD6BCF"/>
    <w:rsid w:val="00FE1729"/>
    <w:rsid w:val="00FE233E"/>
    <w:rsid w:val="00FE4CE7"/>
    <w:rsid w:val="00FF194D"/>
    <w:rsid w:val="00FF1AC9"/>
    <w:rsid w:val="00FF1FF9"/>
    <w:rsid w:val="00FF27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Tabelacomgrade1">
    <w:name w:val="Tabela com grade1"/>
    <w:basedOn w:val="Tabelanormal"/>
    <w:next w:val="Tabelacomgrade"/>
    <w:rsid w:val="00C2271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
    <w:name w:val="lista"/>
    <w:uiPriority w:val="99"/>
    <w:rsid w:val="00F32416"/>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Tabelacomgrade1">
    <w:name w:val="Tabela com grade1"/>
    <w:basedOn w:val="Tabelanormal"/>
    <w:next w:val="Tabelacomgrade"/>
    <w:rsid w:val="00C2271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
    <w:name w:val="lista"/>
    <w:uiPriority w:val="99"/>
    <w:rsid w:val="00F32416"/>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77215375">
      <w:bodyDiv w:val="1"/>
      <w:marLeft w:val="0"/>
      <w:marRight w:val="0"/>
      <w:marTop w:val="0"/>
      <w:marBottom w:val="0"/>
      <w:divBdr>
        <w:top w:val="none" w:sz="0" w:space="0" w:color="auto"/>
        <w:left w:val="none" w:sz="0" w:space="0" w:color="auto"/>
        <w:bottom w:val="none" w:sz="0" w:space="0" w:color="auto"/>
        <w:right w:val="none" w:sz="0" w:space="0" w:color="auto"/>
      </w:divBdr>
    </w:div>
    <w:div w:id="95751593">
      <w:bodyDiv w:val="1"/>
      <w:marLeft w:val="0"/>
      <w:marRight w:val="0"/>
      <w:marTop w:val="0"/>
      <w:marBottom w:val="0"/>
      <w:divBdr>
        <w:top w:val="none" w:sz="0" w:space="0" w:color="auto"/>
        <w:left w:val="none" w:sz="0" w:space="0" w:color="auto"/>
        <w:bottom w:val="none" w:sz="0" w:space="0" w:color="auto"/>
        <w:right w:val="none" w:sz="0" w:space="0" w:color="auto"/>
      </w:divBdr>
    </w:div>
    <w:div w:id="138543600">
      <w:bodyDiv w:val="1"/>
      <w:marLeft w:val="0"/>
      <w:marRight w:val="0"/>
      <w:marTop w:val="0"/>
      <w:marBottom w:val="0"/>
      <w:divBdr>
        <w:top w:val="none" w:sz="0" w:space="0" w:color="auto"/>
        <w:left w:val="none" w:sz="0" w:space="0" w:color="auto"/>
        <w:bottom w:val="none" w:sz="0" w:space="0" w:color="auto"/>
        <w:right w:val="none" w:sz="0" w:space="0" w:color="auto"/>
      </w:divBdr>
    </w:div>
    <w:div w:id="143160217">
      <w:bodyDiv w:val="1"/>
      <w:marLeft w:val="0"/>
      <w:marRight w:val="0"/>
      <w:marTop w:val="0"/>
      <w:marBottom w:val="0"/>
      <w:divBdr>
        <w:top w:val="none" w:sz="0" w:space="0" w:color="auto"/>
        <w:left w:val="none" w:sz="0" w:space="0" w:color="auto"/>
        <w:bottom w:val="none" w:sz="0" w:space="0" w:color="auto"/>
        <w:right w:val="none" w:sz="0" w:space="0" w:color="auto"/>
      </w:divBdr>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74618197">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30916428">
      <w:bodyDiv w:val="1"/>
      <w:marLeft w:val="0"/>
      <w:marRight w:val="0"/>
      <w:marTop w:val="0"/>
      <w:marBottom w:val="0"/>
      <w:divBdr>
        <w:top w:val="none" w:sz="0" w:space="0" w:color="auto"/>
        <w:left w:val="none" w:sz="0" w:space="0" w:color="auto"/>
        <w:bottom w:val="none" w:sz="0" w:space="0" w:color="auto"/>
        <w:right w:val="none" w:sz="0" w:space="0" w:color="auto"/>
      </w:divBdr>
    </w:div>
    <w:div w:id="543563747">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829517548">
      <w:bodyDiv w:val="1"/>
      <w:marLeft w:val="0"/>
      <w:marRight w:val="0"/>
      <w:marTop w:val="0"/>
      <w:marBottom w:val="0"/>
      <w:divBdr>
        <w:top w:val="none" w:sz="0" w:space="0" w:color="auto"/>
        <w:left w:val="none" w:sz="0" w:space="0" w:color="auto"/>
        <w:bottom w:val="none" w:sz="0" w:space="0" w:color="auto"/>
        <w:right w:val="none" w:sz="0" w:space="0" w:color="auto"/>
      </w:divBdr>
    </w:div>
    <w:div w:id="842860232">
      <w:bodyDiv w:val="1"/>
      <w:marLeft w:val="0"/>
      <w:marRight w:val="0"/>
      <w:marTop w:val="0"/>
      <w:marBottom w:val="0"/>
      <w:divBdr>
        <w:top w:val="none" w:sz="0" w:space="0" w:color="auto"/>
        <w:left w:val="none" w:sz="0" w:space="0" w:color="auto"/>
        <w:bottom w:val="none" w:sz="0" w:space="0" w:color="auto"/>
        <w:right w:val="none" w:sz="0" w:space="0" w:color="auto"/>
      </w:divBdr>
    </w:div>
    <w:div w:id="874655587">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922841721">
      <w:bodyDiv w:val="1"/>
      <w:marLeft w:val="0"/>
      <w:marRight w:val="0"/>
      <w:marTop w:val="0"/>
      <w:marBottom w:val="0"/>
      <w:divBdr>
        <w:top w:val="none" w:sz="0" w:space="0" w:color="auto"/>
        <w:left w:val="none" w:sz="0" w:space="0" w:color="auto"/>
        <w:bottom w:val="none" w:sz="0" w:space="0" w:color="auto"/>
        <w:right w:val="none" w:sz="0" w:space="0" w:color="auto"/>
      </w:divBdr>
    </w:div>
    <w:div w:id="1018655181">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118985462">
      <w:bodyDiv w:val="1"/>
      <w:marLeft w:val="0"/>
      <w:marRight w:val="0"/>
      <w:marTop w:val="0"/>
      <w:marBottom w:val="0"/>
      <w:divBdr>
        <w:top w:val="none" w:sz="0" w:space="0" w:color="auto"/>
        <w:left w:val="none" w:sz="0" w:space="0" w:color="auto"/>
        <w:bottom w:val="none" w:sz="0" w:space="0" w:color="auto"/>
        <w:right w:val="none" w:sz="0" w:space="0" w:color="auto"/>
      </w:divBdr>
    </w:div>
    <w:div w:id="1234437580">
      <w:bodyDiv w:val="1"/>
      <w:marLeft w:val="0"/>
      <w:marRight w:val="0"/>
      <w:marTop w:val="0"/>
      <w:marBottom w:val="0"/>
      <w:divBdr>
        <w:top w:val="none" w:sz="0" w:space="0" w:color="auto"/>
        <w:left w:val="none" w:sz="0" w:space="0" w:color="auto"/>
        <w:bottom w:val="none" w:sz="0" w:space="0" w:color="auto"/>
        <w:right w:val="none" w:sz="0" w:space="0" w:color="auto"/>
      </w:divBdr>
    </w:div>
    <w:div w:id="1237085687">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95470025">
      <w:bodyDiv w:val="1"/>
      <w:marLeft w:val="0"/>
      <w:marRight w:val="0"/>
      <w:marTop w:val="0"/>
      <w:marBottom w:val="0"/>
      <w:divBdr>
        <w:top w:val="none" w:sz="0" w:space="0" w:color="auto"/>
        <w:left w:val="none" w:sz="0" w:space="0" w:color="auto"/>
        <w:bottom w:val="none" w:sz="0" w:space="0" w:color="auto"/>
        <w:right w:val="none" w:sz="0" w:space="0" w:color="auto"/>
      </w:divBdr>
    </w:div>
    <w:div w:id="1398894562">
      <w:bodyDiv w:val="1"/>
      <w:marLeft w:val="0"/>
      <w:marRight w:val="0"/>
      <w:marTop w:val="0"/>
      <w:marBottom w:val="0"/>
      <w:divBdr>
        <w:top w:val="none" w:sz="0" w:space="0" w:color="auto"/>
        <w:left w:val="none" w:sz="0" w:space="0" w:color="auto"/>
        <w:bottom w:val="none" w:sz="0" w:space="0" w:color="auto"/>
        <w:right w:val="none" w:sz="0" w:space="0" w:color="auto"/>
      </w:divBdr>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498377985">
      <w:bodyDiv w:val="1"/>
      <w:marLeft w:val="0"/>
      <w:marRight w:val="0"/>
      <w:marTop w:val="0"/>
      <w:marBottom w:val="0"/>
      <w:divBdr>
        <w:top w:val="none" w:sz="0" w:space="0" w:color="auto"/>
        <w:left w:val="none" w:sz="0" w:space="0" w:color="auto"/>
        <w:bottom w:val="none" w:sz="0" w:space="0" w:color="auto"/>
        <w:right w:val="none" w:sz="0" w:space="0" w:color="auto"/>
      </w:divBdr>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39991772">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50217651">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 w:id="21119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0C97-1C07-41AF-A7DE-AD0FD275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11938</Words>
  <Characters>64470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76256</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2023-04-28T11:51:00Z</cp:lastPrinted>
  <dcterms:created xsi:type="dcterms:W3CDTF">2023-05-04T15:00:00Z</dcterms:created>
  <dcterms:modified xsi:type="dcterms:W3CDTF">2023-05-04T15:00:00Z</dcterms:modified>
</cp:coreProperties>
</file>