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adedatabela"/>
        <w:tblW w:w="1113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thinHorzStripe" w:color="003399" w:fill="0066CC"/>
        <w:tblLook w:val="01E0"/>
      </w:tblPr>
      <w:tblGrid>
        <w:gridCol w:w="2754"/>
        <w:gridCol w:w="8376"/>
      </w:tblGrid>
      <w:tr w:rsidR="006A21EA" w:rsidRPr="00513CCA" w:rsidTr="00C502F7">
        <w:trPr>
          <w:trHeight w:val="216"/>
        </w:trPr>
        <w:tc>
          <w:tcPr>
            <w:tcW w:w="11130" w:type="dxa"/>
            <w:gridSpan w:val="2"/>
            <w:shd w:val="clear" w:color="auto" w:fill="089BA2" w:themeFill="accent3" w:themeFillShade="BF"/>
          </w:tcPr>
          <w:p w:rsidR="006A21EA" w:rsidRPr="00513CCA" w:rsidRDefault="006A21EA" w:rsidP="00D33265">
            <w:pPr>
              <w:pStyle w:val="Corpodetexto"/>
              <w:rPr>
                <w:lang w:val="pt-BR"/>
              </w:rPr>
            </w:pPr>
          </w:p>
        </w:tc>
      </w:tr>
      <w:tr w:rsidR="006A21EA" w:rsidRPr="00D12664" w:rsidTr="00C502F7">
        <w:trPr>
          <w:trHeight w:val="2196"/>
        </w:trPr>
        <w:tc>
          <w:tcPr>
            <w:tcW w:w="2754" w:type="dxa"/>
            <w:shd w:val="clear" w:color="auto" w:fill="FFFFFF"/>
            <w:vAlign w:val="center"/>
          </w:tcPr>
          <w:p w:rsidR="006A21EA" w:rsidRPr="00EA1C6B" w:rsidRDefault="0028662E">
            <w:pPr>
              <w:pStyle w:val="Ttulodoboletiminformativo"/>
              <w:rPr>
                <w:rFonts w:ascii="Times New Roman" w:hAnsi="Times New Roman" w:cs="Times New Roman"/>
                <w:lang w:val="pt-BR"/>
              </w:rPr>
            </w:pPr>
            <w:r w:rsidRPr="00EA1C6B">
              <w:rPr>
                <w:rFonts w:ascii="Times New Roman" w:hAnsi="Times New Roman" w:cs="Times New Roman"/>
                <w:noProof/>
                <w:color w:val="auto"/>
                <w:sz w:val="24"/>
                <w:szCs w:val="24"/>
                <w:lang w:val="pt-BR" w:eastAsia="pt-BR" w:bidi="ar-SA"/>
              </w:rPr>
              <w:drawing>
                <wp:anchor distT="36576" distB="36576" distL="36576" distR="36576" simplePos="0" relativeHeight="251656704" behindDoc="0" locked="0" layoutInCell="1" allowOverlap="1">
                  <wp:simplePos x="0" y="0"/>
                  <wp:positionH relativeFrom="column">
                    <wp:posOffset>229870</wp:posOffset>
                  </wp:positionH>
                  <wp:positionV relativeFrom="paragraph">
                    <wp:posOffset>-48260</wp:posOffset>
                  </wp:positionV>
                  <wp:extent cx="850900" cy="859790"/>
                  <wp:effectExtent l="19050" t="0" r="6350" b="0"/>
                  <wp:wrapNone/>
                  <wp:docPr id="2" name="Imagem 2"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
                          <pic:cNvPicPr>
                            <a:picLocks noChangeAspect="1" noChangeArrowheads="1"/>
                          </pic:cNvPicPr>
                        </pic:nvPicPr>
                        <pic:blipFill>
                          <a:blip r:embed="rId9" cstate="print"/>
                          <a:srcRect l="11195" t="13793" r="25343" b="8046"/>
                          <a:stretch>
                            <a:fillRect/>
                          </a:stretch>
                        </pic:blipFill>
                        <pic:spPr bwMode="auto">
                          <a:xfrm>
                            <a:off x="0" y="0"/>
                            <a:ext cx="850900" cy="859790"/>
                          </a:xfrm>
                          <a:prstGeom prst="rect">
                            <a:avLst/>
                          </a:prstGeom>
                          <a:noFill/>
                          <a:ln w="9525" algn="in">
                            <a:noFill/>
                            <a:miter lim="800000"/>
                            <a:headEnd/>
                            <a:tailEnd/>
                          </a:ln>
                          <a:effectLst/>
                        </pic:spPr>
                      </pic:pic>
                    </a:graphicData>
                  </a:graphic>
                </wp:anchor>
              </w:drawing>
            </w:r>
          </w:p>
        </w:tc>
        <w:tc>
          <w:tcPr>
            <w:tcW w:w="8376" w:type="dxa"/>
            <w:shd w:val="clear" w:color="auto" w:fill="FFFFFF"/>
            <w:vAlign w:val="center"/>
          </w:tcPr>
          <w:p w:rsidR="006A21EA" w:rsidRPr="00EA1C6B" w:rsidRDefault="00584B64" w:rsidP="00EA1C6B">
            <w:pPr>
              <w:pStyle w:val="Ttulodoboletiminformativo"/>
              <w:rPr>
                <w:rFonts w:ascii="Times New Roman" w:hAnsi="Times New Roman" w:cs="Times New Roman"/>
                <w:b/>
                <w:sz w:val="56"/>
                <w:szCs w:val="56"/>
                <w:lang w:val="pt-BR"/>
              </w:rPr>
            </w:pPr>
            <w:r w:rsidRPr="00EA1C6B">
              <w:rPr>
                <w:rFonts w:ascii="Times New Roman" w:hAnsi="Times New Roman" w:cs="Times New Roman"/>
                <w:b/>
                <w:noProof/>
                <w:color w:val="000000" w:themeColor="text1"/>
                <w:sz w:val="72"/>
                <w:szCs w:val="56"/>
                <w:lang w:val="pt-BR" w:eastAsia="pt-BR" w:bidi="ar-SA"/>
              </w:rPr>
              <w:drawing>
                <wp:anchor distT="0" distB="0" distL="114300" distR="114300" simplePos="0" relativeHeight="251658752" behindDoc="0" locked="0" layoutInCell="1" allowOverlap="1">
                  <wp:simplePos x="0" y="0"/>
                  <wp:positionH relativeFrom="column">
                    <wp:posOffset>4432935</wp:posOffset>
                  </wp:positionH>
                  <wp:positionV relativeFrom="paragraph">
                    <wp:posOffset>13970</wp:posOffset>
                  </wp:positionV>
                  <wp:extent cx="881380" cy="859790"/>
                  <wp:effectExtent l="19050" t="0" r="0" b="0"/>
                  <wp:wrapThrough wrapText="bothSides">
                    <wp:wrapPolygon edited="0">
                      <wp:start x="-467" y="0"/>
                      <wp:lineTo x="-467" y="21058"/>
                      <wp:lineTo x="21476" y="21058"/>
                      <wp:lineTo x="21476" y="0"/>
                      <wp:lineTo x="-467" y="0"/>
                    </wp:wrapPolygon>
                  </wp:wrapThrough>
                  <wp:docPr id="5" name="Imagem 1" descr="Resultado de imagem para vigilancia em sau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vigilancia em saude"/>
                          <pic:cNvPicPr>
                            <a:picLocks noChangeAspect="1" noChangeArrowheads="1"/>
                          </pic:cNvPicPr>
                        </pic:nvPicPr>
                        <pic:blipFill>
                          <a:blip r:embed="rId10" cstate="print"/>
                          <a:srcRect l="21570" t="9211" r="21800" b="6579"/>
                          <a:stretch>
                            <a:fillRect/>
                          </a:stretch>
                        </pic:blipFill>
                        <pic:spPr bwMode="auto">
                          <a:xfrm>
                            <a:off x="0" y="0"/>
                            <a:ext cx="881380" cy="859790"/>
                          </a:xfrm>
                          <a:prstGeom prst="rect">
                            <a:avLst/>
                          </a:prstGeom>
                          <a:noFill/>
                          <a:ln w="9525">
                            <a:noFill/>
                            <a:miter lim="800000"/>
                            <a:headEnd/>
                            <a:tailEnd/>
                          </a:ln>
                        </pic:spPr>
                      </pic:pic>
                    </a:graphicData>
                  </a:graphic>
                </wp:anchor>
              </w:drawing>
            </w:r>
            <w:r w:rsidR="00432883" w:rsidRPr="00EA1C6B">
              <w:rPr>
                <w:rFonts w:ascii="Times New Roman" w:hAnsi="Times New Roman" w:cs="Times New Roman"/>
                <w:b/>
                <w:color w:val="000000" w:themeColor="text1"/>
                <w:sz w:val="72"/>
                <w:szCs w:val="56"/>
                <w:lang w:val="pt-BR"/>
              </w:rPr>
              <w:t>B</w:t>
            </w:r>
            <w:r w:rsidR="00351B47" w:rsidRPr="00EA1C6B">
              <w:rPr>
                <w:rFonts w:ascii="Times New Roman" w:hAnsi="Times New Roman" w:cs="Times New Roman"/>
                <w:b/>
                <w:color w:val="000000" w:themeColor="text1"/>
                <w:sz w:val="72"/>
                <w:szCs w:val="56"/>
                <w:lang w:val="pt-BR"/>
              </w:rPr>
              <w:t xml:space="preserve">oletim de Vigilância </w:t>
            </w:r>
            <w:r w:rsidRPr="00EA1C6B">
              <w:rPr>
                <w:rFonts w:ascii="Times New Roman" w:hAnsi="Times New Roman" w:cs="Times New Roman"/>
                <w:b/>
                <w:color w:val="000000" w:themeColor="text1"/>
                <w:sz w:val="72"/>
                <w:szCs w:val="56"/>
                <w:lang w:val="pt-BR"/>
              </w:rPr>
              <w:t xml:space="preserve">           </w:t>
            </w:r>
            <w:r w:rsidR="00EA1C6B">
              <w:rPr>
                <w:rFonts w:ascii="Times New Roman" w:hAnsi="Times New Roman" w:cs="Times New Roman"/>
                <w:b/>
                <w:color w:val="000000" w:themeColor="text1"/>
                <w:sz w:val="72"/>
                <w:szCs w:val="56"/>
                <w:lang w:val="pt-BR"/>
              </w:rPr>
              <w:t xml:space="preserve">            </w:t>
            </w:r>
            <w:r w:rsidR="00351B47" w:rsidRPr="00EA1C6B">
              <w:rPr>
                <w:rFonts w:ascii="Times New Roman" w:hAnsi="Times New Roman" w:cs="Times New Roman"/>
                <w:b/>
                <w:color w:val="000000" w:themeColor="text1"/>
                <w:sz w:val="72"/>
                <w:szCs w:val="56"/>
                <w:lang w:val="pt-BR"/>
              </w:rPr>
              <w:t>em Saúde</w:t>
            </w:r>
          </w:p>
        </w:tc>
      </w:tr>
      <w:tr w:rsidR="006A21EA" w:rsidRPr="00D12664" w:rsidTr="00C502F7">
        <w:trPr>
          <w:trHeight w:val="655"/>
        </w:trPr>
        <w:tc>
          <w:tcPr>
            <w:tcW w:w="11130" w:type="dxa"/>
            <w:gridSpan w:val="2"/>
            <w:shd w:val="clear" w:color="auto" w:fill="089BA2" w:themeFill="accent3" w:themeFillShade="BF"/>
            <w:vAlign w:val="center"/>
          </w:tcPr>
          <w:p w:rsidR="006A21EA" w:rsidRPr="00EA1C6B" w:rsidRDefault="002F4447">
            <w:pPr>
              <w:pStyle w:val="Volumeenmero"/>
              <w:rPr>
                <w:rFonts w:ascii="Times New Roman" w:hAnsi="Times New Roman" w:cs="Times New Roman"/>
                <w:lang w:val="pt-BR"/>
              </w:rPr>
            </w:pPr>
            <w:r>
              <w:rPr>
                <w:rFonts w:ascii="Times New Roman" w:hAnsi="Times New Roman" w:cs="Times New Roman"/>
                <w:lang w:val="pt-BR"/>
              </w:rPr>
              <w:t xml:space="preserve">    </w:t>
            </w:r>
            <w:r w:rsidR="00B54E50">
              <w:rPr>
                <w:rFonts w:ascii="Times New Roman" w:hAnsi="Times New Roman" w:cs="Times New Roman"/>
                <w:lang w:val="pt-BR"/>
              </w:rPr>
              <w:t>21</w:t>
            </w:r>
            <w:r w:rsidR="0028662E" w:rsidRPr="00EA1C6B">
              <w:rPr>
                <w:rFonts w:ascii="Times New Roman" w:hAnsi="Times New Roman" w:cs="Times New Roman"/>
                <w:lang w:val="pt-BR"/>
              </w:rPr>
              <w:t xml:space="preserve"> de dezembro</w:t>
            </w:r>
            <w:r w:rsidR="00B53201" w:rsidRPr="00EA1C6B">
              <w:rPr>
                <w:rFonts w:ascii="Times New Roman" w:hAnsi="Times New Roman" w:cs="Times New Roman"/>
                <w:lang w:val="pt-BR"/>
              </w:rPr>
              <w:t xml:space="preserve"> de 2018</w:t>
            </w:r>
            <w:r w:rsidR="00CB1FDF" w:rsidRPr="00EA1C6B">
              <w:rPr>
                <w:rFonts w:ascii="Times New Roman" w:hAnsi="Times New Roman" w:cs="Times New Roman"/>
                <w:lang w:val="pt-BR"/>
              </w:rPr>
              <w:t xml:space="preserve"> </w:t>
            </w:r>
            <w:r w:rsidR="00B53201" w:rsidRPr="00EA1C6B">
              <w:rPr>
                <w:rFonts w:ascii="Times New Roman" w:hAnsi="Times New Roman" w:cs="Times New Roman"/>
                <w:lang w:val="pt-BR"/>
              </w:rPr>
              <w:tab/>
            </w:r>
            <w:r>
              <w:rPr>
                <w:rFonts w:ascii="Times New Roman" w:hAnsi="Times New Roman" w:cs="Times New Roman"/>
                <w:lang w:val="pt-BR"/>
              </w:rPr>
              <w:t xml:space="preserve">       </w:t>
            </w:r>
            <w:r w:rsidR="00B53201" w:rsidRPr="00EA1C6B">
              <w:rPr>
                <w:rFonts w:ascii="Times New Roman" w:hAnsi="Times New Roman" w:cs="Times New Roman"/>
                <w:lang w:val="pt-BR"/>
              </w:rPr>
              <w:t>Volume I</w:t>
            </w:r>
            <w:r w:rsidR="0028662E" w:rsidRPr="00EA1C6B">
              <w:rPr>
                <w:rFonts w:ascii="Times New Roman" w:hAnsi="Times New Roman" w:cs="Times New Roman"/>
                <w:lang w:val="pt-BR"/>
              </w:rPr>
              <w:t>, número III</w:t>
            </w:r>
            <w:r w:rsidR="00641212" w:rsidRPr="00EA1C6B">
              <w:rPr>
                <w:rFonts w:ascii="Times New Roman" w:hAnsi="Times New Roman" w:cs="Times New Roman"/>
                <w:lang w:val="pt-BR"/>
              </w:rPr>
              <w:t xml:space="preserve">, ano </w:t>
            </w:r>
            <w:proofErr w:type="gramStart"/>
            <w:r w:rsidR="0028662E" w:rsidRPr="00EA1C6B">
              <w:rPr>
                <w:rFonts w:ascii="Times New Roman" w:hAnsi="Times New Roman" w:cs="Times New Roman"/>
                <w:lang w:val="pt-BR"/>
              </w:rPr>
              <w:t>2018</w:t>
            </w:r>
            <w:proofErr w:type="gramEnd"/>
          </w:p>
        </w:tc>
      </w:tr>
      <w:tr w:rsidR="006A21EA" w:rsidRPr="00D12664" w:rsidTr="00C502F7">
        <w:tc>
          <w:tcPr>
            <w:tcW w:w="2754" w:type="dxa"/>
            <w:tcBorders>
              <w:top w:val="nil"/>
              <w:left w:val="single" w:sz="4" w:space="0" w:color="FFFFFF"/>
              <w:bottom w:val="nil"/>
              <w:right w:val="nil"/>
            </w:tcBorders>
            <w:shd w:val="clear" w:color="auto" w:fill="0BD0D9" w:themeFill="accent3"/>
          </w:tcPr>
          <w:p w:rsidR="006A21EA" w:rsidRDefault="006A21EA">
            <w:pPr>
              <w:pStyle w:val="Ttulodondiceanaltico"/>
              <w:rPr>
                <w:rFonts w:ascii="Times New Roman" w:hAnsi="Times New Roman" w:cs="Times New Roman"/>
                <w:color w:val="000000" w:themeColor="text1"/>
                <w:lang w:val="pt-BR"/>
              </w:rPr>
            </w:pPr>
            <w:r w:rsidRPr="00EA1C6B">
              <w:rPr>
                <w:rFonts w:ascii="Times New Roman" w:hAnsi="Times New Roman" w:cs="Times New Roman"/>
                <w:color w:val="000000" w:themeColor="text1"/>
                <w:lang w:val="pt-BR"/>
              </w:rPr>
              <w:t>Nesta edição</w:t>
            </w:r>
          </w:p>
          <w:p w:rsidR="00155E01" w:rsidRPr="00EA1C6B" w:rsidRDefault="00155E01">
            <w:pPr>
              <w:pStyle w:val="Ttulodondiceanaltico"/>
              <w:rPr>
                <w:rFonts w:ascii="Times New Roman" w:hAnsi="Times New Roman" w:cs="Times New Roman"/>
                <w:color w:val="000000" w:themeColor="text1"/>
                <w:lang w:val="pt-BR"/>
              </w:rPr>
            </w:pPr>
          </w:p>
          <w:p w:rsidR="0021615A" w:rsidRDefault="000A72D4" w:rsidP="0021615A">
            <w:pPr>
              <w:pStyle w:val="Entradadondiceanaltico"/>
              <w:rPr>
                <w:rFonts w:ascii="Times New Roman" w:hAnsi="Times New Roman" w:cs="Times New Roman"/>
                <w:color w:val="000000" w:themeColor="text1"/>
                <w:lang w:val="pt-BR"/>
              </w:rPr>
            </w:pPr>
            <w:r w:rsidRPr="00EA1C6B">
              <w:rPr>
                <w:rFonts w:ascii="Times New Roman" w:hAnsi="Times New Roman" w:cs="Times New Roman"/>
                <w:color w:val="000000" w:themeColor="text1"/>
                <w:lang w:val="pt-BR"/>
              </w:rPr>
              <w:t>Tuberculose: um alerta!</w:t>
            </w:r>
            <w:r w:rsidR="00773A82">
              <w:rPr>
                <w:rFonts w:ascii="Times New Roman" w:hAnsi="Times New Roman" w:cs="Times New Roman"/>
                <w:color w:val="000000" w:themeColor="text1"/>
                <w:lang w:val="pt-BR"/>
              </w:rPr>
              <w:t>___1</w:t>
            </w:r>
          </w:p>
          <w:p w:rsidR="00155E01" w:rsidRPr="00EA1C6B" w:rsidRDefault="00155E01" w:rsidP="00155E01">
            <w:pPr>
              <w:pStyle w:val="Entradadondiceanaltico"/>
              <w:numPr>
                <w:ilvl w:val="0"/>
                <w:numId w:val="0"/>
              </w:numPr>
              <w:ind w:left="216"/>
              <w:rPr>
                <w:rFonts w:ascii="Times New Roman" w:hAnsi="Times New Roman" w:cs="Times New Roman"/>
                <w:color w:val="000000" w:themeColor="text1"/>
                <w:lang w:val="pt-BR"/>
              </w:rPr>
            </w:pPr>
          </w:p>
          <w:p w:rsidR="000A72D4" w:rsidRPr="00155E01" w:rsidRDefault="000A72D4" w:rsidP="0021615A">
            <w:pPr>
              <w:pStyle w:val="Entradadondiceanaltico"/>
              <w:rPr>
                <w:rFonts w:ascii="Times New Roman" w:hAnsi="Times New Roman" w:cs="Times New Roman"/>
                <w:i/>
                <w:color w:val="000000" w:themeColor="text1"/>
                <w:lang w:val="pt-BR"/>
              </w:rPr>
            </w:pPr>
            <w:r w:rsidRPr="00EA1C6B">
              <w:rPr>
                <w:rFonts w:ascii="Times New Roman" w:hAnsi="Times New Roman" w:cs="Times New Roman"/>
                <w:color w:val="000000" w:themeColor="text1"/>
                <w:lang w:val="pt-BR"/>
              </w:rPr>
              <w:t>Combate a</w:t>
            </w:r>
            <w:r w:rsidR="00155E01">
              <w:rPr>
                <w:rFonts w:ascii="Times New Roman" w:hAnsi="Times New Roman" w:cs="Times New Roman"/>
                <w:color w:val="000000" w:themeColor="text1"/>
                <w:lang w:val="pt-BR"/>
              </w:rPr>
              <w:t xml:space="preserve">o </w:t>
            </w:r>
            <w:proofErr w:type="spellStart"/>
            <w:r w:rsidR="00155E01" w:rsidRPr="00155E01">
              <w:rPr>
                <w:rFonts w:ascii="Times New Roman" w:hAnsi="Times New Roman" w:cs="Times New Roman"/>
                <w:i/>
                <w:color w:val="000000" w:themeColor="text1"/>
                <w:lang w:val="pt-BR"/>
              </w:rPr>
              <w:t>aedes</w:t>
            </w:r>
            <w:proofErr w:type="spellEnd"/>
            <w:r w:rsidR="00155E01" w:rsidRPr="00155E01">
              <w:rPr>
                <w:rFonts w:ascii="Times New Roman" w:hAnsi="Times New Roman" w:cs="Times New Roman"/>
                <w:i/>
                <w:color w:val="000000" w:themeColor="text1"/>
                <w:lang w:val="pt-BR"/>
              </w:rPr>
              <w:t xml:space="preserve"> </w:t>
            </w:r>
            <w:proofErr w:type="spellStart"/>
            <w:r w:rsidR="00155E01" w:rsidRPr="00155E01">
              <w:rPr>
                <w:rFonts w:ascii="Times New Roman" w:hAnsi="Times New Roman" w:cs="Times New Roman"/>
                <w:i/>
                <w:color w:val="000000" w:themeColor="text1"/>
                <w:lang w:val="pt-BR"/>
              </w:rPr>
              <w:t>aegypt</w:t>
            </w:r>
            <w:proofErr w:type="spellEnd"/>
            <w:r w:rsidR="00773A82">
              <w:rPr>
                <w:rFonts w:ascii="Times New Roman" w:hAnsi="Times New Roman" w:cs="Times New Roman"/>
                <w:color w:val="000000" w:themeColor="text1"/>
                <w:lang w:val="pt-BR"/>
              </w:rPr>
              <w:t>_</w:t>
            </w:r>
            <w:r w:rsidR="00895617">
              <w:rPr>
                <w:rFonts w:ascii="Times New Roman" w:hAnsi="Times New Roman" w:cs="Times New Roman"/>
                <w:color w:val="000000" w:themeColor="text1"/>
                <w:lang w:val="pt-BR"/>
              </w:rPr>
              <w:t xml:space="preserve"> </w:t>
            </w:r>
            <w:proofErr w:type="gramStart"/>
            <w:r w:rsidR="00895617">
              <w:rPr>
                <w:rFonts w:ascii="Times New Roman" w:hAnsi="Times New Roman" w:cs="Times New Roman"/>
                <w:color w:val="000000" w:themeColor="text1"/>
                <w:lang w:val="pt-BR"/>
              </w:rPr>
              <w:t>3</w:t>
            </w:r>
            <w:proofErr w:type="gramEnd"/>
          </w:p>
          <w:p w:rsidR="00155E01" w:rsidRPr="00EA1C6B" w:rsidRDefault="00155E01" w:rsidP="00155E01">
            <w:pPr>
              <w:pStyle w:val="Entradadondiceanaltico"/>
              <w:numPr>
                <w:ilvl w:val="0"/>
                <w:numId w:val="0"/>
              </w:numPr>
              <w:rPr>
                <w:rFonts w:ascii="Times New Roman" w:hAnsi="Times New Roman" w:cs="Times New Roman"/>
                <w:color w:val="000000" w:themeColor="text1"/>
                <w:lang w:val="pt-BR"/>
              </w:rPr>
            </w:pPr>
          </w:p>
          <w:p w:rsidR="000A72D4" w:rsidRDefault="00895617" w:rsidP="0021615A">
            <w:pPr>
              <w:pStyle w:val="Entradadondiceanaltico"/>
              <w:rPr>
                <w:rFonts w:ascii="Times New Roman" w:hAnsi="Times New Roman" w:cs="Times New Roman"/>
                <w:color w:val="000000" w:themeColor="text1"/>
                <w:lang w:val="pt-BR"/>
              </w:rPr>
            </w:pPr>
            <w:r>
              <w:rPr>
                <w:rFonts w:ascii="Times New Roman" w:hAnsi="Times New Roman" w:cs="Times New Roman"/>
                <w:color w:val="000000" w:themeColor="text1"/>
                <w:lang w:val="pt-BR"/>
              </w:rPr>
              <w:t>Saúde do trabalhado</w:t>
            </w:r>
            <w:r w:rsidR="00FD748E">
              <w:rPr>
                <w:rFonts w:ascii="Times New Roman" w:hAnsi="Times New Roman" w:cs="Times New Roman"/>
                <w:color w:val="000000" w:themeColor="text1"/>
                <w:lang w:val="pt-BR"/>
              </w:rPr>
              <w:t>r_</w:t>
            </w:r>
            <w:r>
              <w:rPr>
                <w:rFonts w:ascii="Times New Roman" w:hAnsi="Times New Roman" w:cs="Times New Roman"/>
                <w:color w:val="000000" w:themeColor="text1"/>
                <w:lang w:val="pt-BR"/>
              </w:rPr>
              <w:t xml:space="preserve">___ </w:t>
            </w:r>
            <w:proofErr w:type="gramStart"/>
            <w:r>
              <w:rPr>
                <w:rFonts w:ascii="Times New Roman" w:hAnsi="Times New Roman" w:cs="Times New Roman"/>
                <w:color w:val="000000" w:themeColor="text1"/>
                <w:lang w:val="pt-BR"/>
              </w:rPr>
              <w:t>4</w:t>
            </w:r>
            <w:proofErr w:type="gramEnd"/>
          </w:p>
          <w:p w:rsidR="00155E01" w:rsidRPr="00EA1C6B" w:rsidRDefault="00155E01" w:rsidP="00155E01">
            <w:pPr>
              <w:pStyle w:val="Entradadondiceanaltico"/>
              <w:numPr>
                <w:ilvl w:val="0"/>
                <w:numId w:val="0"/>
              </w:numPr>
              <w:rPr>
                <w:rFonts w:ascii="Times New Roman" w:hAnsi="Times New Roman" w:cs="Times New Roman"/>
                <w:color w:val="000000" w:themeColor="text1"/>
                <w:lang w:val="pt-BR"/>
              </w:rPr>
            </w:pPr>
          </w:p>
          <w:p w:rsidR="005E5531" w:rsidRDefault="00FD748E" w:rsidP="0021615A">
            <w:pPr>
              <w:pStyle w:val="Entradadondiceanaltico"/>
              <w:rPr>
                <w:rFonts w:ascii="Times New Roman" w:hAnsi="Times New Roman" w:cs="Times New Roman"/>
                <w:color w:val="000000" w:themeColor="text1"/>
                <w:lang w:val="pt-BR"/>
              </w:rPr>
            </w:pPr>
            <w:r>
              <w:rPr>
                <w:rFonts w:ascii="Times New Roman" w:hAnsi="Times New Roman" w:cs="Times New Roman"/>
                <w:color w:val="000000" w:themeColor="text1"/>
                <w:lang w:val="pt-BR"/>
              </w:rPr>
              <w:t>Eventos da saúde_</w:t>
            </w:r>
            <w:r w:rsidR="00895617">
              <w:rPr>
                <w:rFonts w:ascii="Times New Roman" w:hAnsi="Times New Roman" w:cs="Times New Roman"/>
                <w:color w:val="000000" w:themeColor="text1"/>
                <w:lang w:val="pt-BR"/>
              </w:rPr>
              <w:t xml:space="preserve">______ </w:t>
            </w:r>
            <w:proofErr w:type="gramStart"/>
            <w:r w:rsidR="00895617">
              <w:rPr>
                <w:rFonts w:ascii="Times New Roman" w:hAnsi="Times New Roman" w:cs="Times New Roman"/>
                <w:color w:val="000000" w:themeColor="text1"/>
                <w:lang w:val="pt-BR"/>
              </w:rPr>
              <w:t>5</w:t>
            </w:r>
            <w:proofErr w:type="gramEnd"/>
          </w:p>
          <w:p w:rsidR="00155E01" w:rsidRPr="00EA1C6B" w:rsidRDefault="00155E01" w:rsidP="00155E01">
            <w:pPr>
              <w:pStyle w:val="Entradadondiceanaltico"/>
              <w:numPr>
                <w:ilvl w:val="0"/>
                <w:numId w:val="0"/>
              </w:numPr>
              <w:rPr>
                <w:rFonts w:ascii="Times New Roman" w:hAnsi="Times New Roman" w:cs="Times New Roman"/>
                <w:color w:val="000000" w:themeColor="text1"/>
                <w:lang w:val="pt-BR"/>
              </w:rPr>
            </w:pPr>
          </w:p>
          <w:p w:rsidR="000A72D4" w:rsidRPr="00EA1C6B" w:rsidRDefault="000A72D4" w:rsidP="0021615A">
            <w:pPr>
              <w:pStyle w:val="Entradadondiceanaltico"/>
              <w:rPr>
                <w:rFonts w:ascii="Times New Roman" w:hAnsi="Times New Roman" w:cs="Times New Roman"/>
                <w:color w:val="000000" w:themeColor="text1"/>
                <w:lang w:val="pt-BR"/>
              </w:rPr>
            </w:pPr>
            <w:r w:rsidRPr="00EA1C6B">
              <w:rPr>
                <w:rFonts w:ascii="Times New Roman" w:hAnsi="Times New Roman" w:cs="Times New Roman"/>
                <w:color w:val="000000" w:themeColor="text1"/>
                <w:lang w:val="pt-BR"/>
              </w:rPr>
              <w:t>C</w:t>
            </w:r>
            <w:r w:rsidR="00895617">
              <w:rPr>
                <w:rFonts w:ascii="Times New Roman" w:hAnsi="Times New Roman" w:cs="Times New Roman"/>
                <w:color w:val="000000" w:themeColor="text1"/>
                <w:lang w:val="pt-BR"/>
              </w:rPr>
              <w:t>onsiderações finais</w:t>
            </w:r>
            <w:r w:rsidR="00773A82">
              <w:rPr>
                <w:rFonts w:ascii="Times New Roman" w:hAnsi="Times New Roman" w:cs="Times New Roman"/>
                <w:color w:val="000000" w:themeColor="text1"/>
                <w:lang w:val="pt-BR"/>
              </w:rPr>
              <w:t>_____</w:t>
            </w:r>
            <w:r w:rsidR="00895617">
              <w:rPr>
                <w:rFonts w:ascii="Times New Roman" w:hAnsi="Times New Roman" w:cs="Times New Roman"/>
                <w:color w:val="000000" w:themeColor="text1"/>
                <w:lang w:val="pt-BR"/>
              </w:rPr>
              <w:t xml:space="preserve"> </w:t>
            </w:r>
            <w:proofErr w:type="gramStart"/>
            <w:r w:rsidR="00BA7F4A">
              <w:rPr>
                <w:rFonts w:ascii="Times New Roman" w:hAnsi="Times New Roman" w:cs="Times New Roman"/>
                <w:color w:val="000000" w:themeColor="text1"/>
                <w:lang w:val="pt-BR"/>
              </w:rPr>
              <w:t>5</w:t>
            </w:r>
            <w:proofErr w:type="gramEnd"/>
          </w:p>
          <w:p w:rsidR="005E5531" w:rsidRPr="00EA1C6B" w:rsidRDefault="005E5531" w:rsidP="005E5531">
            <w:pPr>
              <w:pStyle w:val="Entradadondiceanaltico"/>
              <w:numPr>
                <w:ilvl w:val="0"/>
                <w:numId w:val="0"/>
              </w:numPr>
              <w:ind w:left="216"/>
              <w:rPr>
                <w:rFonts w:ascii="Times New Roman" w:hAnsi="Times New Roman" w:cs="Times New Roman"/>
                <w:lang w:val="pt-BR"/>
              </w:rPr>
            </w:pPr>
          </w:p>
          <w:p w:rsidR="006A21EA" w:rsidRPr="00EA1C6B" w:rsidRDefault="006A21EA">
            <w:pPr>
              <w:pStyle w:val="Links"/>
              <w:rPr>
                <w:rStyle w:val="Hyperlink"/>
                <w:rFonts w:ascii="Times New Roman" w:hAnsi="Times New Roman" w:cs="Times New Roman"/>
                <w:color w:val="000000" w:themeColor="text1"/>
                <w:lang w:val="pt-BR"/>
              </w:rPr>
            </w:pPr>
          </w:p>
          <w:p w:rsidR="00CB1FDF" w:rsidRPr="00EA1C6B" w:rsidRDefault="00CB1FDF">
            <w:pPr>
              <w:pStyle w:val="Links"/>
              <w:rPr>
                <w:rStyle w:val="Hyperlink"/>
                <w:rFonts w:ascii="Times New Roman" w:hAnsi="Times New Roman" w:cs="Times New Roman"/>
                <w:color w:val="000000" w:themeColor="text1"/>
                <w:lang w:val="pt-BR"/>
              </w:rPr>
            </w:pPr>
          </w:p>
          <w:p w:rsidR="006A21EA" w:rsidRPr="00EA1C6B" w:rsidRDefault="006A21EA">
            <w:pPr>
              <w:pStyle w:val="Ttulodabarralateral"/>
              <w:rPr>
                <w:rFonts w:ascii="Times New Roman" w:hAnsi="Times New Roman" w:cs="Times New Roman"/>
                <w:color w:val="000000" w:themeColor="text1"/>
                <w:lang w:val="pt-BR"/>
              </w:rPr>
            </w:pPr>
            <w:r w:rsidRPr="00EA1C6B">
              <w:rPr>
                <w:rFonts w:ascii="Times New Roman" w:hAnsi="Times New Roman" w:cs="Times New Roman"/>
                <w:color w:val="000000" w:themeColor="text1"/>
                <w:lang w:val="pt-BR"/>
              </w:rPr>
              <w:t>Entre em contato</w:t>
            </w:r>
          </w:p>
          <w:p w:rsidR="006A21EA" w:rsidRPr="00EA1C6B" w:rsidRDefault="00584B64" w:rsidP="00CB1FDF">
            <w:pPr>
              <w:pStyle w:val="Links"/>
              <w:rPr>
                <w:rStyle w:val="Hyperlink"/>
                <w:rFonts w:ascii="Times New Roman" w:hAnsi="Times New Roman" w:cs="Times New Roman"/>
                <w:color w:val="000000" w:themeColor="text1"/>
                <w:sz w:val="16"/>
                <w:szCs w:val="16"/>
                <w:lang w:val="pt-BR"/>
              </w:rPr>
            </w:pPr>
            <w:r w:rsidRPr="00EA1C6B">
              <w:rPr>
                <w:rStyle w:val="Hyperlink"/>
                <w:rFonts w:ascii="Times New Roman" w:hAnsi="Times New Roman" w:cs="Times New Roman"/>
                <w:color w:val="000000" w:themeColor="text1"/>
                <w:sz w:val="16"/>
                <w:szCs w:val="16"/>
                <w:lang w:val="pt-BR"/>
              </w:rPr>
              <w:t>Estamos na WEB:</w:t>
            </w:r>
          </w:p>
          <w:p w:rsidR="00584B64" w:rsidRPr="00B77DD2" w:rsidRDefault="00584B64" w:rsidP="00CB1FDF">
            <w:pPr>
              <w:pStyle w:val="Links"/>
              <w:rPr>
                <w:rStyle w:val="Hyperlink"/>
                <w:rFonts w:ascii="Times New Roman" w:hAnsi="Times New Roman" w:cs="Times New Roman"/>
                <w:color w:val="000000" w:themeColor="text1"/>
                <w:sz w:val="14"/>
                <w:szCs w:val="16"/>
                <w:lang w:val="pt-BR"/>
              </w:rPr>
            </w:pPr>
            <w:r w:rsidRPr="00B77DD2">
              <w:rPr>
                <w:rStyle w:val="Hyperlink"/>
                <w:rFonts w:ascii="Times New Roman" w:hAnsi="Times New Roman" w:cs="Times New Roman"/>
                <w:color w:val="000000" w:themeColor="text1"/>
                <w:sz w:val="16"/>
                <w:szCs w:val="16"/>
                <w:lang w:val="pt-BR"/>
              </w:rPr>
              <w:t>www.santaritadeibitipoca.mg.gov.br</w:t>
            </w:r>
          </w:p>
          <w:p w:rsidR="009E69F1" w:rsidRPr="00EA1C6B" w:rsidRDefault="009E69F1" w:rsidP="00CB1FDF">
            <w:pPr>
              <w:pStyle w:val="Links"/>
              <w:rPr>
                <w:rStyle w:val="Hyperlink"/>
                <w:rFonts w:ascii="Times New Roman" w:hAnsi="Times New Roman" w:cs="Times New Roman"/>
                <w:color w:val="000000" w:themeColor="text1"/>
                <w:sz w:val="12"/>
                <w:szCs w:val="16"/>
                <w:lang w:val="pt-BR"/>
              </w:rPr>
            </w:pPr>
          </w:p>
          <w:p w:rsidR="00542622" w:rsidRPr="00EA1C6B" w:rsidRDefault="00542622" w:rsidP="00CB1FDF">
            <w:pPr>
              <w:pStyle w:val="Links"/>
              <w:rPr>
                <w:rStyle w:val="Hyperlink"/>
                <w:rFonts w:ascii="Times New Roman" w:hAnsi="Times New Roman" w:cs="Times New Roman"/>
                <w:color w:val="000000" w:themeColor="text1"/>
                <w:lang w:val="pt-BR"/>
              </w:rPr>
            </w:pPr>
          </w:p>
          <w:p w:rsidR="00542622" w:rsidRDefault="00542622" w:rsidP="00CB1FDF">
            <w:pPr>
              <w:pStyle w:val="Links"/>
              <w:rPr>
                <w:rStyle w:val="Hyperlink"/>
                <w:rFonts w:ascii="Times New Roman" w:hAnsi="Times New Roman" w:cs="Times New Roman"/>
                <w:color w:val="000000" w:themeColor="text1"/>
                <w:lang w:val="pt-BR"/>
              </w:rPr>
            </w:pPr>
          </w:p>
          <w:p w:rsidR="00B77DD2" w:rsidRPr="00EA1C6B" w:rsidRDefault="00B77DD2" w:rsidP="00CB1FDF">
            <w:pPr>
              <w:pStyle w:val="Links"/>
              <w:rPr>
                <w:rStyle w:val="Hyperlink"/>
                <w:rFonts w:ascii="Times New Roman" w:hAnsi="Times New Roman" w:cs="Times New Roman"/>
                <w:color w:val="000000" w:themeColor="text1"/>
                <w:lang w:val="pt-BR"/>
              </w:rPr>
            </w:pPr>
          </w:p>
          <w:p w:rsidR="009E69F1" w:rsidRPr="00773A82" w:rsidRDefault="009E69F1" w:rsidP="00CB1FDF">
            <w:pPr>
              <w:pStyle w:val="Links"/>
              <w:rPr>
                <w:rStyle w:val="Hyperlink"/>
                <w:rFonts w:ascii="Times New Roman" w:hAnsi="Times New Roman" w:cs="Times New Roman"/>
                <w:b/>
                <w:color w:val="000000" w:themeColor="text1"/>
                <w:sz w:val="22"/>
                <w:lang w:val="pt-BR"/>
              </w:rPr>
            </w:pPr>
            <w:r w:rsidRPr="00773A82">
              <w:rPr>
                <w:rStyle w:val="Hyperlink"/>
                <w:rFonts w:ascii="Times New Roman" w:hAnsi="Times New Roman" w:cs="Times New Roman"/>
                <w:b/>
                <w:color w:val="000000" w:themeColor="text1"/>
                <w:sz w:val="22"/>
                <w:lang w:val="pt-BR"/>
              </w:rPr>
              <w:t>Expediente:</w:t>
            </w:r>
          </w:p>
          <w:p w:rsidR="005060DE" w:rsidRPr="00EA1C6B" w:rsidRDefault="005060DE" w:rsidP="00CB1FDF">
            <w:pPr>
              <w:pStyle w:val="Links"/>
              <w:rPr>
                <w:rStyle w:val="Hyperlink"/>
                <w:rFonts w:ascii="Times New Roman" w:hAnsi="Times New Roman" w:cs="Times New Roman"/>
                <w:b/>
                <w:color w:val="000000" w:themeColor="text1"/>
                <w:lang w:val="pt-BR"/>
              </w:rPr>
            </w:pPr>
          </w:p>
          <w:p w:rsidR="00B53201" w:rsidRPr="00EA1C6B" w:rsidRDefault="00B53201" w:rsidP="00831348">
            <w:pPr>
              <w:widowControl w:val="0"/>
              <w:jc w:val="both"/>
              <w:rPr>
                <w:bCs/>
                <w:iCs/>
                <w:sz w:val="16"/>
                <w:szCs w:val="16"/>
                <w:lang w:val="pt-BR"/>
              </w:rPr>
            </w:pPr>
            <w:r w:rsidRPr="00EA1C6B">
              <w:rPr>
                <w:bCs/>
                <w:sz w:val="16"/>
                <w:szCs w:val="16"/>
                <w:lang w:val="pt-BR"/>
              </w:rPr>
              <w:t>Andreia Oliveira de Paula</w:t>
            </w:r>
          </w:p>
          <w:p w:rsidR="00B53201" w:rsidRPr="00EA1C6B" w:rsidRDefault="00B53201" w:rsidP="00831348">
            <w:pPr>
              <w:widowControl w:val="0"/>
              <w:jc w:val="both"/>
              <w:rPr>
                <w:iCs/>
                <w:sz w:val="12"/>
                <w:szCs w:val="16"/>
                <w:lang w:val="pt-BR"/>
              </w:rPr>
            </w:pPr>
            <w:r w:rsidRPr="00EA1C6B">
              <w:rPr>
                <w:iCs/>
                <w:sz w:val="12"/>
                <w:szCs w:val="16"/>
                <w:lang w:val="pt-BR"/>
              </w:rPr>
              <w:t>(Cirurgiã-Dentista e coordenadora de vigilância em saúde)</w:t>
            </w:r>
          </w:p>
          <w:p w:rsidR="00B53201" w:rsidRPr="00EA1C6B" w:rsidRDefault="00B53201" w:rsidP="00831348">
            <w:pPr>
              <w:widowControl w:val="0"/>
              <w:jc w:val="both"/>
              <w:rPr>
                <w:iCs/>
                <w:sz w:val="14"/>
                <w:szCs w:val="16"/>
                <w:lang w:val="pt-BR"/>
              </w:rPr>
            </w:pPr>
          </w:p>
          <w:p w:rsidR="00B53201" w:rsidRPr="00EA1C6B" w:rsidRDefault="00B53201" w:rsidP="00831348">
            <w:pPr>
              <w:widowControl w:val="0"/>
              <w:jc w:val="both"/>
              <w:rPr>
                <w:bCs/>
                <w:sz w:val="16"/>
                <w:szCs w:val="16"/>
                <w:lang w:val="pt-BR"/>
              </w:rPr>
            </w:pPr>
            <w:r w:rsidRPr="00EA1C6B">
              <w:rPr>
                <w:bCs/>
                <w:sz w:val="16"/>
                <w:szCs w:val="16"/>
                <w:lang w:val="pt-BR"/>
              </w:rPr>
              <w:t>Dayane</w:t>
            </w:r>
            <w:r w:rsidR="00CF0D85">
              <w:rPr>
                <w:bCs/>
                <w:sz w:val="16"/>
                <w:szCs w:val="16"/>
                <w:lang w:val="pt-BR"/>
              </w:rPr>
              <w:t xml:space="preserve"> Aparecida do</w:t>
            </w:r>
            <w:r w:rsidRPr="00EA1C6B">
              <w:rPr>
                <w:bCs/>
                <w:sz w:val="16"/>
                <w:szCs w:val="16"/>
                <w:lang w:val="pt-BR"/>
              </w:rPr>
              <w:t xml:space="preserve"> Nascimento</w:t>
            </w:r>
          </w:p>
          <w:p w:rsidR="00B53201" w:rsidRPr="00EA1C6B" w:rsidRDefault="00B53201" w:rsidP="00831348">
            <w:pPr>
              <w:widowControl w:val="0"/>
              <w:jc w:val="both"/>
              <w:rPr>
                <w:iCs/>
                <w:sz w:val="14"/>
                <w:szCs w:val="16"/>
                <w:lang w:val="pt-BR"/>
              </w:rPr>
            </w:pPr>
            <w:r w:rsidRPr="00EA1C6B">
              <w:rPr>
                <w:iCs/>
                <w:sz w:val="12"/>
                <w:szCs w:val="16"/>
                <w:lang w:val="pt-BR"/>
              </w:rPr>
              <w:t>(Enfermeira da ESF</w:t>
            </w:r>
            <w:r w:rsidR="00A45FC7">
              <w:rPr>
                <w:iCs/>
                <w:sz w:val="12"/>
                <w:szCs w:val="16"/>
                <w:lang w:val="pt-BR"/>
              </w:rPr>
              <w:t xml:space="preserve"> “Anjo da guarda”</w:t>
            </w:r>
            <w:r w:rsidRPr="00EA1C6B">
              <w:rPr>
                <w:iCs/>
                <w:sz w:val="12"/>
                <w:szCs w:val="16"/>
                <w:lang w:val="pt-BR"/>
              </w:rPr>
              <w:t>)</w:t>
            </w:r>
          </w:p>
          <w:p w:rsidR="00B53201" w:rsidRPr="00EA1C6B" w:rsidRDefault="00B53201" w:rsidP="00831348">
            <w:pPr>
              <w:widowControl w:val="0"/>
              <w:jc w:val="both"/>
              <w:rPr>
                <w:iCs/>
                <w:sz w:val="14"/>
                <w:szCs w:val="16"/>
                <w:lang w:val="pt-BR"/>
              </w:rPr>
            </w:pPr>
          </w:p>
          <w:p w:rsidR="00F71933" w:rsidRDefault="00B53201" w:rsidP="00831348">
            <w:pPr>
              <w:widowControl w:val="0"/>
              <w:jc w:val="both"/>
              <w:rPr>
                <w:bCs/>
                <w:sz w:val="16"/>
                <w:szCs w:val="16"/>
                <w:lang w:val="pt-BR"/>
              </w:rPr>
            </w:pPr>
            <w:r w:rsidRPr="00EA1C6B">
              <w:rPr>
                <w:bCs/>
                <w:sz w:val="16"/>
                <w:szCs w:val="16"/>
                <w:lang w:val="pt-BR"/>
              </w:rPr>
              <w:t xml:space="preserve">Vicente </w:t>
            </w:r>
            <w:r w:rsidR="00CF0D85">
              <w:rPr>
                <w:bCs/>
                <w:sz w:val="16"/>
                <w:szCs w:val="16"/>
                <w:lang w:val="pt-BR"/>
              </w:rPr>
              <w:t xml:space="preserve">Geraldo </w:t>
            </w:r>
          </w:p>
          <w:p w:rsidR="00B53201" w:rsidRPr="00EA1C6B" w:rsidRDefault="00B53201" w:rsidP="00831348">
            <w:pPr>
              <w:widowControl w:val="0"/>
              <w:jc w:val="both"/>
              <w:rPr>
                <w:bCs/>
                <w:sz w:val="16"/>
                <w:szCs w:val="16"/>
                <w:lang w:val="pt-BR"/>
              </w:rPr>
            </w:pPr>
            <w:r w:rsidRPr="00EA1C6B">
              <w:rPr>
                <w:bCs/>
                <w:sz w:val="16"/>
                <w:szCs w:val="16"/>
                <w:lang w:val="pt-BR"/>
              </w:rPr>
              <w:t>Cobuci</w:t>
            </w:r>
          </w:p>
          <w:p w:rsidR="00B53201" w:rsidRPr="00EA1C6B" w:rsidRDefault="00B53201" w:rsidP="00831348">
            <w:pPr>
              <w:widowControl w:val="0"/>
              <w:jc w:val="both"/>
              <w:rPr>
                <w:iCs/>
                <w:sz w:val="12"/>
                <w:szCs w:val="16"/>
                <w:lang w:val="pt-BR"/>
              </w:rPr>
            </w:pPr>
            <w:r w:rsidRPr="00EA1C6B">
              <w:rPr>
                <w:iCs/>
                <w:sz w:val="12"/>
                <w:szCs w:val="16"/>
                <w:lang w:val="pt-BR"/>
              </w:rPr>
              <w:t>(Agente de combate de endemias)</w:t>
            </w:r>
          </w:p>
          <w:p w:rsidR="00B53201" w:rsidRPr="00EA1C6B" w:rsidRDefault="00B53201" w:rsidP="00831348">
            <w:pPr>
              <w:widowControl w:val="0"/>
              <w:jc w:val="both"/>
              <w:rPr>
                <w:iCs/>
                <w:sz w:val="14"/>
                <w:szCs w:val="16"/>
                <w:lang w:val="pt-BR"/>
              </w:rPr>
            </w:pPr>
          </w:p>
          <w:p w:rsidR="00B53201" w:rsidRPr="00EA1C6B" w:rsidRDefault="00B53201" w:rsidP="00831348">
            <w:pPr>
              <w:widowControl w:val="0"/>
              <w:jc w:val="both"/>
              <w:rPr>
                <w:iCs/>
                <w:sz w:val="16"/>
                <w:szCs w:val="16"/>
                <w:lang w:val="pt-BR"/>
              </w:rPr>
            </w:pPr>
            <w:r w:rsidRPr="00EA1C6B">
              <w:rPr>
                <w:iCs/>
                <w:sz w:val="16"/>
                <w:szCs w:val="16"/>
                <w:lang w:val="pt-BR"/>
              </w:rPr>
              <w:t>Adriana Nascimento Oliveira</w:t>
            </w:r>
          </w:p>
          <w:p w:rsidR="00B53201" w:rsidRPr="00EA1C6B" w:rsidRDefault="00B53201" w:rsidP="00831348">
            <w:pPr>
              <w:widowControl w:val="0"/>
              <w:jc w:val="both"/>
              <w:rPr>
                <w:iCs/>
                <w:sz w:val="12"/>
                <w:szCs w:val="16"/>
                <w:lang w:val="pt-BR"/>
              </w:rPr>
            </w:pPr>
            <w:r w:rsidRPr="00EA1C6B">
              <w:rPr>
                <w:iCs/>
                <w:sz w:val="12"/>
                <w:szCs w:val="16"/>
                <w:lang w:val="pt-BR"/>
              </w:rPr>
              <w:t>(Referência em saúde do trabalhador)</w:t>
            </w:r>
          </w:p>
          <w:p w:rsidR="00B53201" w:rsidRPr="00EA1C6B" w:rsidRDefault="00B53201" w:rsidP="00B53201">
            <w:pPr>
              <w:widowControl w:val="0"/>
              <w:rPr>
                <w:sz w:val="16"/>
                <w:szCs w:val="16"/>
                <w:lang w:val="pt-BR"/>
              </w:rPr>
            </w:pPr>
            <w:r w:rsidRPr="00EA1C6B">
              <w:rPr>
                <w:sz w:val="16"/>
                <w:szCs w:val="16"/>
                <w:lang w:val="pt-BR"/>
              </w:rPr>
              <w:t> </w:t>
            </w:r>
          </w:p>
          <w:p w:rsidR="00155E01" w:rsidRDefault="00B53201" w:rsidP="00155E01">
            <w:pPr>
              <w:widowControl w:val="0"/>
              <w:rPr>
                <w:lang w:val="pt-BR"/>
              </w:rPr>
            </w:pPr>
            <w:r w:rsidRPr="00EA1C6B">
              <w:rPr>
                <w:lang w:val="pt-BR"/>
              </w:rPr>
              <w:t> </w:t>
            </w:r>
          </w:p>
          <w:p w:rsidR="00155E01" w:rsidRDefault="00155E01" w:rsidP="00155E01">
            <w:pPr>
              <w:widowControl w:val="0"/>
              <w:rPr>
                <w:lang w:val="pt-BR"/>
              </w:rPr>
            </w:pPr>
          </w:p>
          <w:p w:rsidR="00155E01" w:rsidRDefault="00155E01" w:rsidP="00155E01">
            <w:pPr>
              <w:widowControl w:val="0"/>
              <w:rPr>
                <w:lang w:val="pt-BR"/>
              </w:rPr>
            </w:pPr>
          </w:p>
          <w:p w:rsidR="00155E01" w:rsidRDefault="00155E01" w:rsidP="00155E01">
            <w:pPr>
              <w:widowControl w:val="0"/>
              <w:rPr>
                <w:lang w:val="pt-BR"/>
              </w:rPr>
            </w:pPr>
          </w:p>
          <w:p w:rsidR="00155E01" w:rsidRDefault="00155E01" w:rsidP="00155E01">
            <w:pPr>
              <w:widowControl w:val="0"/>
              <w:rPr>
                <w:lang w:val="pt-BR"/>
              </w:rPr>
            </w:pPr>
          </w:p>
          <w:p w:rsidR="00155E01" w:rsidRPr="0079224D" w:rsidRDefault="00155E01" w:rsidP="00155E01">
            <w:pPr>
              <w:widowControl w:val="0"/>
              <w:rPr>
                <w:lang w:val="pt-BR"/>
              </w:rPr>
            </w:pPr>
          </w:p>
          <w:p w:rsidR="00155E01" w:rsidRPr="0079224D" w:rsidRDefault="00155E01" w:rsidP="00155E01">
            <w:pPr>
              <w:widowControl w:val="0"/>
              <w:rPr>
                <w:lang w:val="pt-BR"/>
              </w:rPr>
            </w:pPr>
          </w:p>
          <w:p w:rsidR="0049446D" w:rsidRPr="0079224D" w:rsidRDefault="0049446D" w:rsidP="00155E01">
            <w:pPr>
              <w:widowControl w:val="0"/>
              <w:rPr>
                <w:lang w:val="pt-BR"/>
              </w:rPr>
            </w:pPr>
          </w:p>
          <w:p w:rsidR="0049446D" w:rsidRPr="0079224D" w:rsidRDefault="0049446D" w:rsidP="00155E01">
            <w:pPr>
              <w:widowControl w:val="0"/>
              <w:rPr>
                <w:lang w:val="pt-BR"/>
              </w:rPr>
            </w:pPr>
          </w:p>
          <w:p w:rsidR="0049446D" w:rsidRPr="0079224D" w:rsidRDefault="0049446D" w:rsidP="00155E01">
            <w:pPr>
              <w:widowControl w:val="0"/>
              <w:rPr>
                <w:lang w:val="pt-BR"/>
              </w:rPr>
            </w:pPr>
          </w:p>
          <w:p w:rsidR="0049446D" w:rsidRPr="0079224D" w:rsidRDefault="0049446D" w:rsidP="00155E01">
            <w:pPr>
              <w:widowControl w:val="0"/>
              <w:rPr>
                <w:lang w:val="pt-BR"/>
              </w:rPr>
            </w:pPr>
          </w:p>
          <w:p w:rsidR="00155E01" w:rsidRDefault="00155E01" w:rsidP="00155E01">
            <w:pPr>
              <w:widowControl w:val="0"/>
              <w:rPr>
                <w:rStyle w:val="Hyperlink"/>
                <w:rFonts w:ascii="Times New Roman" w:hAnsi="Times New Roman" w:cs="Times New Roman"/>
                <w:color w:val="auto"/>
                <w:sz w:val="24"/>
                <w:szCs w:val="24"/>
                <w:lang w:val="pt-BR"/>
              </w:rPr>
            </w:pPr>
            <w:r>
              <w:rPr>
                <w:noProof/>
                <w:lang w:val="pt-BR" w:eastAsia="pt-BR"/>
              </w:rPr>
              <w:drawing>
                <wp:anchor distT="36576" distB="36576" distL="36576" distR="36576" simplePos="0" relativeHeight="251663872" behindDoc="0" locked="0" layoutInCell="1" allowOverlap="1">
                  <wp:simplePos x="0" y="0"/>
                  <wp:positionH relativeFrom="column">
                    <wp:posOffset>154940</wp:posOffset>
                  </wp:positionH>
                  <wp:positionV relativeFrom="paragraph">
                    <wp:posOffset>842010</wp:posOffset>
                  </wp:positionV>
                  <wp:extent cx="1235710" cy="1200150"/>
                  <wp:effectExtent l="19050" t="0" r="2540" b="0"/>
                  <wp:wrapNone/>
                  <wp:docPr id="9" name="Imagem 2" descr="SANTA RITA DE IBITIPOCA - LOGO GOVERNO 2013-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NTA RITA DE IBITIPOCA - LOGO GOVERNO 2013-2020"/>
                          <pic:cNvPicPr>
                            <a:picLocks noChangeAspect="1" noChangeArrowheads="1"/>
                          </pic:cNvPicPr>
                        </pic:nvPicPr>
                        <pic:blipFill>
                          <a:blip r:embed="rId11" cstate="print"/>
                          <a:srcRect/>
                          <a:stretch>
                            <a:fillRect/>
                          </a:stretch>
                        </pic:blipFill>
                        <pic:spPr bwMode="auto">
                          <a:xfrm>
                            <a:off x="0" y="0"/>
                            <a:ext cx="1235710" cy="1200150"/>
                          </a:xfrm>
                          <a:prstGeom prst="rect">
                            <a:avLst/>
                          </a:prstGeom>
                          <a:noFill/>
                          <a:ln w="9525" algn="in">
                            <a:noFill/>
                            <a:miter lim="800000"/>
                            <a:headEnd/>
                            <a:tailEnd/>
                          </a:ln>
                          <a:effectLst/>
                        </pic:spPr>
                      </pic:pic>
                    </a:graphicData>
                  </a:graphic>
                </wp:anchor>
              </w:drawing>
            </w:r>
          </w:p>
          <w:p w:rsidR="00155E01" w:rsidRPr="00155E01" w:rsidRDefault="00155E01" w:rsidP="00155E01">
            <w:pPr>
              <w:rPr>
                <w:lang w:val="pt-BR"/>
              </w:rPr>
            </w:pPr>
          </w:p>
          <w:p w:rsidR="00155E01" w:rsidRPr="00155E01" w:rsidRDefault="00155E01" w:rsidP="00155E01">
            <w:pPr>
              <w:rPr>
                <w:lang w:val="pt-BR"/>
              </w:rPr>
            </w:pPr>
          </w:p>
          <w:p w:rsidR="00155E01" w:rsidRPr="00155E01" w:rsidRDefault="00155E01" w:rsidP="00155E01">
            <w:pPr>
              <w:rPr>
                <w:lang w:val="pt-BR"/>
              </w:rPr>
            </w:pPr>
          </w:p>
          <w:p w:rsidR="00155E01" w:rsidRPr="00155E01" w:rsidRDefault="00155E01" w:rsidP="00155E01">
            <w:pPr>
              <w:rPr>
                <w:lang w:val="pt-BR"/>
              </w:rPr>
            </w:pPr>
          </w:p>
          <w:p w:rsidR="00155E01" w:rsidRPr="00155E01" w:rsidRDefault="00155E01" w:rsidP="00155E01">
            <w:pPr>
              <w:rPr>
                <w:lang w:val="pt-BR"/>
              </w:rPr>
            </w:pPr>
          </w:p>
          <w:p w:rsidR="00155E01" w:rsidRPr="00155E01" w:rsidRDefault="00155E01" w:rsidP="00155E01">
            <w:pPr>
              <w:rPr>
                <w:lang w:val="pt-BR"/>
              </w:rPr>
            </w:pPr>
          </w:p>
          <w:p w:rsidR="00155E01" w:rsidRPr="00155E01" w:rsidRDefault="00155E01" w:rsidP="00155E01">
            <w:pPr>
              <w:rPr>
                <w:lang w:val="pt-BR"/>
              </w:rPr>
            </w:pPr>
          </w:p>
          <w:p w:rsidR="00155E01" w:rsidRPr="00155E01" w:rsidRDefault="00155E01" w:rsidP="00155E01">
            <w:pPr>
              <w:rPr>
                <w:lang w:val="pt-BR"/>
              </w:rPr>
            </w:pPr>
          </w:p>
          <w:p w:rsidR="00155E01" w:rsidRPr="00155E01" w:rsidRDefault="00155E01" w:rsidP="00155E01">
            <w:pPr>
              <w:rPr>
                <w:lang w:val="pt-BR"/>
              </w:rPr>
            </w:pPr>
          </w:p>
          <w:p w:rsidR="00155E01" w:rsidRPr="00155E01" w:rsidRDefault="00155E01" w:rsidP="00155E01">
            <w:pPr>
              <w:rPr>
                <w:lang w:val="pt-BR"/>
              </w:rPr>
            </w:pPr>
          </w:p>
          <w:p w:rsidR="00155E01" w:rsidRDefault="00155E01" w:rsidP="00155E01">
            <w:pPr>
              <w:rPr>
                <w:lang w:val="pt-BR"/>
              </w:rPr>
            </w:pPr>
          </w:p>
          <w:p w:rsidR="00155E01" w:rsidRDefault="00155E01" w:rsidP="00155E01">
            <w:pPr>
              <w:rPr>
                <w:lang w:val="pt-BR"/>
              </w:rPr>
            </w:pPr>
          </w:p>
          <w:p w:rsidR="00155E01" w:rsidRDefault="00155E01" w:rsidP="00155E01">
            <w:pPr>
              <w:rPr>
                <w:lang w:val="pt-BR"/>
              </w:rPr>
            </w:pPr>
          </w:p>
          <w:p w:rsidR="009E69F1" w:rsidRPr="0049446D" w:rsidRDefault="00155E01" w:rsidP="00155E01">
            <w:pPr>
              <w:jc w:val="center"/>
              <w:rPr>
                <w:b/>
                <w:sz w:val="16"/>
                <w:lang w:val="pt-BR"/>
              </w:rPr>
            </w:pPr>
            <w:r w:rsidRPr="0049446D">
              <w:rPr>
                <w:b/>
                <w:sz w:val="16"/>
                <w:lang w:val="pt-BR"/>
              </w:rPr>
              <w:t>PREFEITURA MUNICIPAL DE SANTA RITA DE IBITIPOCA</w:t>
            </w:r>
          </w:p>
          <w:p w:rsidR="00155E01" w:rsidRPr="0049446D" w:rsidRDefault="00155E01" w:rsidP="00155E01">
            <w:pPr>
              <w:jc w:val="center"/>
              <w:rPr>
                <w:b/>
                <w:sz w:val="16"/>
                <w:lang w:val="pt-BR"/>
              </w:rPr>
            </w:pPr>
          </w:p>
          <w:p w:rsidR="00155E01" w:rsidRPr="00155E01" w:rsidRDefault="00155E01" w:rsidP="00155E01">
            <w:pPr>
              <w:pStyle w:val="msoaddress"/>
              <w:widowControl w:val="0"/>
              <w:rPr>
                <w:rFonts w:ascii="Times New Roman" w:hAnsi="Times New Roman"/>
                <w:color w:val="auto"/>
                <w:sz w:val="16"/>
                <w:szCs w:val="16"/>
              </w:rPr>
            </w:pPr>
            <w:r w:rsidRPr="00155E01">
              <w:rPr>
                <w:rFonts w:ascii="Times New Roman" w:hAnsi="Times New Roman"/>
                <w:color w:val="auto"/>
                <w:sz w:val="16"/>
                <w:szCs w:val="16"/>
              </w:rPr>
              <w:t>ENDEREÇO: Rua Francisco Novato, 01</w:t>
            </w:r>
            <w:r w:rsidR="0049446D">
              <w:rPr>
                <w:rFonts w:ascii="Times New Roman" w:hAnsi="Times New Roman"/>
                <w:color w:val="auto"/>
                <w:sz w:val="16"/>
                <w:szCs w:val="16"/>
              </w:rPr>
              <w:t>- Centro.</w:t>
            </w:r>
          </w:p>
          <w:p w:rsidR="00155E01" w:rsidRDefault="00155E01" w:rsidP="00155E01">
            <w:pPr>
              <w:pStyle w:val="msoaddress"/>
              <w:widowControl w:val="0"/>
              <w:rPr>
                <w:rFonts w:ascii="Times New Roman" w:hAnsi="Times New Roman"/>
                <w:color w:val="auto"/>
                <w:sz w:val="16"/>
                <w:szCs w:val="16"/>
              </w:rPr>
            </w:pPr>
            <w:r w:rsidRPr="00155E01">
              <w:rPr>
                <w:rFonts w:ascii="Times New Roman" w:hAnsi="Times New Roman"/>
                <w:color w:val="auto"/>
                <w:sz w:val="16"/>
                <w:szCs w:val="16"/>
              </w:rPr>
              <w:t>TEL: (32) 3342 1221</w:t>
            </w:r>
          </w:p>
          <w:p w:rsidR="00155E01" w:rsidRPr="00155E01" w:rsidRDefault="00155E01" w:rsidP="00155E01">
            <w:pPr>
              <w:pStyle w:val="msoaddress"/>
              <w:widowControl w:val="0"/>
              <w:rPr>
                <w:rFonts w:ascii="Times New Roman" w:hAnsi="Times New Roman"/>
                <w:color w:val="auto"/>
                <w:sz w:val="16"/>
                <w:szCs w:val="16"/>
              </w:rPr>
            </w:pPr>
          </w:p>
          <w:p w:rsidR="00155E01" w:rsidRDefault="00155E01" w:rsidP="00155E01">
            <w:pPr>
              <w:pStyle w:val="msoaddress"/>
              <w:widowControl w:val="0"/>
              <w:rPr>
                <w:rFonts w:ascii="Times New Roman" w:hAnsi="Times New Roman"/>
                <w:color w:val="auto"/>
              </w:rPr>
            </w:pPr>
          </w:p>
          <w:p w:rsidR="00155E01" w:rsidRPr="0049446D" w:rsidRDefault="00155E01" w:rsidP="00B77DD2">
            <w:pPr>
              <w:pStyle w:val="msoaddress"/>
              <w:widowControl w:val="0"/>
              <w:jc w:val="center"/>
              <w:rPr>
                <w:rFonts w:ascii="Times New Roman" w:hAnsi="Times New Roman"/>
                <w:b/>
                <w:color w:val="auto"/>
                <w:sz w:val="16"/>
                <w:szCs w:val="16"/>
              </w:rPr>
            </w:pPr>
            <w:r w:rsidRPr="0049446D">
              <w:rPr>
                <w:rFonts w:ascii="Times New Roman" w:hAnsi="Times New Roman"/>
                <w:b/>
                <w:color w:val="auto"/>
                <w:sz w:val="16"/>
                <w:szCs w:val="16"/>
              </w:rPr>
              <w:t>SECRETARIA DE SAÚDE</w:t>
            </w:r>
          </w:p>
          <w:p w:rsidR="00155E01" w:rsidRPr="00155E01" w:rsidRDefault="00155E01" w:rsidP="00155E01">
            <w:pPr>
              <w:widowControl w:val="0"/>
              <w:rPr>
                <w:sz w:val="16"/>
                <w:szCs w:val="16"/>
                <w:lang w:val="pt-BR"/>
              </w:rPr>
            </w:pPr>
            <w:r w:rsidRPr="00155E01">
              <w:rPr>
                <w:sz w:val="16"/>
                <w:szCs w:val="16"/>
                <w:lang w:val="pt-BR"/>
              </w:rPr>
              <w:t> </w:t>
            </w:r>
          </w:p>
          <w:p w:rsidR="00155E01" w:rsidRPr="00155E01" w:rsidRDefault="00155E01" w:rsidP="00155E01">
            <w:pPr>
              <w:pStyle w:val="msoaddress"/>
              <w:widowControl w:val="0"/>
              <w:rPr>
                <w:rFonts w:ascii="Times New Roman" w:hAnsi="Times New Roman"/>
                <w:color w:val="auto"/>
                <w:sz w:val="16"/>
                <w:szCs w:val="16"/>
              </w:rPr>
            </w:pPr>
            <w:r w:rsidRPr="00155E01">
              <w:rPr>
                <w:rFonts w:ascii="Times New Roman" w:hAnsi="Times New Roman"/>
                <w:color w:val="auto"/>
                <w:sz w:val="16"/>
                <w:szCs w:val="16"/>
              </w:rPr>
              <w:t xml:space="preserve">ENDEREÇO: </w:t>
            </w:r>
            <w:r>
              <w:rPr>
                <w:rFonts w:ascii="Times New Roman" w:hAnsi="Times New Roman"/>
                <w:color w:val="auto"/>
                <w:sz w:val="16"/>
                <w:szCs w:val="16"/>
              </w:rPr>
              <w:t>Rua Joaquim Rabelo da Fonseca, 150</w:t>
            </w:r>
            <w:r w:rsidR="0049446D">
              <w:rPr>
                <w:rFonts w:ascii="Times New Roman" w:hAnsi="Times New Roman"/>
                <w:color w:val="auto"/>
                <w:sz w:val="16"/>
                <w:szCs w:val="16"/>
              </w:rPr>
              <w:t xml:space="preserve"> – Centro.</w:t>
            </w:r>
          </w:p>
          <w:p w:rsidR="00155E01" w:rsidRPr="00155E01" w:rsidRDefault="00155E01" w:rsidP="00155E01">
            <w:pPr>
              <w:pStyle w:val="msoaddress"/>
              <w:widowControl w:val="0"/>
              <w:rPr>
                <w:rFonts w:ascii="Times New Roman" w:hAnsi="Times New Roman"/>
                <w:color w:val="auto"/>
                <w:sz w:val="16"/>
                <w:szCs w:val="16"/>
                <w:lang w:val="en-US"/>
              </w:rPr>
            </w:pPr>
            <w:r w:rsidRPr="00155E01">
              <w:rPr>
                <w:rFonts w:ascii="Times New Roman" w:hAnsi="Times New Roman"/>
                <w:color w:val="auto"/>
                <w:sz w:val="16"/>
                <w:szCs w:val="16"/>
                <w:lang w:val="en-US"/>
              </w:rPr>
              <w:t>TEL: (32) 3342 1301</w:t>
            </w:r>
          </w:p>
          <w:p w:rsidR="0049446D" w:rsidRDefault="0049446D" w:rsidP="00155E01">
            <w:pPr>
              <w:widowControl w:val="0"/>
              <w:rPr>
                <w:sz w:val="16"/>
                <w:szCs w:val="16"/>
              </w:rPr>
            </w:pPr>
            <w:r>
              <w:rPr>
                <w:sz w:val="16"/>
                <w:szCs w:val="16"/>
              </w:rPr>
              <w:t>Email:</w:t>
            </w:r>
          </w:p>
          <w:p w:rsidR="00155E01" w:rsidRPr="0049446D" w:rsidRDefault="00E03CAC" w:rsidP="00155E01">
            <w:pPr>
              <w:widowControl w:val="0"/>
              <w:rPr>
                <w:sz w:val="16"/>
                <w:szCs w:val="16"/>
              </w:rPr>
            </w:pPr>
            <w:hyperlink r:id="rId12" w:history="1">
              <w:r w:rsidR="0049446D" w:rsidRPr="0049446D">
                <w:rPr>
                  <w:rStyle w:val="Hyperlink"/>
                  <w:rFonts w:ascii="Times New Roman" w:hAnsi="Times New Roman" w:cs="Times New Roman"/>
                  <w:color w:val="auto"/>
                  <w:sz w:val="16"/>
                  <w:szCs w:val="16"/>
                </w:rPr>
                <w:t>secretariadesaude.santarita@gmail</w:t>
              </w:r>
            </w:hyperlink>
            <w:r w:rsidR="0049446D">
              <w:rPr>
                <w:sz w:val="16"/>
                <w:szCs w:val="16"/>
              </w:rPr>
              <w:t>.com</w:t>
            </w:r>
          </w:p>
          <w:p w:rsidR="00155E01" w:rsidRPr="00155E01" w:rsidRDefault="00155E01" w:rsidP="00155E01">
            <w:pPr>
              <w:jc w:val="center"/>
            </w:pPr>
          </w:p>
        </w:tc>
        <w:tc>
          <w:tcPr>
            <w:tcW w:w="8376" w:type="dxa"/>
            <w:tcBorders>
              <w:top w:val="nil"/>
              <w:left w:val="single" w:sz="4" w:space="0" w:color="FFFFFF"/>
              <w:bottom w:val="nil"/>
              <w:right w:val="single" w:sz="4" w:space="0" w:color="FFFFFF"/>
            </w:tcBorders>
            <w:shd w:val="clear" w:color="auto" w:fill="FFFFFF"/>
            <w:tcMar>
              <w:top w:w="504" w:type="dxa"/>
              <w:left w:w="288" w:type="dxa"/>
              <w:bottom w:w="288" w:type="dxa"/>
              <w:right w:w="288" w:type="dxa"/>
            </w:tcMar>
          </w:tcPr>
          <w:p w:rsidR="006A21EA" w:rsidRPr="00132F94" w:rsidRDefault="00BD6E34" w:rsidP="00812417">
            <w:pPr>
              <w:pStyle w:val="Ttulo1"/>
              <w:jc w:val="center"/>
              <w:outlineLvl w:val="0"/>
              <w:rPr>
                <w:rFonts w:ascii="Times New Roman" w:hAnsi="Times New Roman" w:cs="Times New Roman"/>
                <w:b/>
                <w:color w:val="000000" w:themeColor="text1"/>
                <w:sz w:val="48"/>
                <w:szCs w:val="48"/>
                <w:lang w:val="pt-BR"/>
              </w:rPr>
            </w:pPr>
            <w:r>
              <w:rPr>
                <w:rFonts w:ascii="Times New Roman" w:hAnsi="Times New Roman" w:cs="Times New Roman"/>
                <w:b/>
                <w:color w:val="000000" w:themeColor="text1"/>
                <w:sz w:val="48"/>
                <w:szCs w:val="48"/>
                <w:lang w:val="pt-BR"/>
              </w:rPr>
              <w:lastRenderedPageBreak/>
              <w:t>Tuberculose: um alerta!</w:t>
            </w:r>
          </w:p>
          <w:p w:rsidR="009B1E8F" w:rsidRPr="00835034" w:rsidRDefault="009B1E8F" w:rsidP="00A62963">
            <w:pPr>
              <w:jc w:val="both"/>
              <w:rPr>
                <w:lang w:val="pt-BR"/>
              </w:rPr>
            </w:pPr>
          </w:p>
          <w:p w:rsidR="00812417" w:rsidRDefault="00812417" w:rsidP="00D4355D">
            <w:pPr>
              <w:pStyle w:val="Corpodetexto"/>
              <w:jc w:val="center"/>
              <w:rPr>
                <w:color w:val="auto"/>
                <w:lang w:val="pt-BR"/>
              </w:rPr>
            </w:pPr>
            <w:r>
              <w:rPr>
                <w:noProof/>
                <w:lang w:val="pt-BR" w:eastAsia="pt-BR"/>
              </w:rPr>
              <w:drawing>
                <wp:inline distT="0" distB="0" distL="0" distR="0">
                  <wp:extent cx="4389063" cy="1876301"/>
                  <wp:effectExtent l="19050" t="0" r="0" b="0"/>
                  <wp:docPr id="7" name="Imagem 1" descr="Imagem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m relacionada"/>
                          <pic:cNvPicPr>
                            <a:picLocks noChangeAspect="1" noChangeArrowheads="1"/>
                          </pic:cNvPicPr>
                        </pic:nvPicPr>
                        <pic:blipFill>
                          <a:blip r:embed="rId13" cstate="print"/>
                          <a:srcRect/>
                          <a:stretch>
                            <a:fillRect/>
                          </a:stretch>
                        </pic:blipFill>
                        <pic:spPr bwMode="auto">
                          <a:xfrm>
                            <a:off x="0" y="0"/>
                            <a:ext cx="4413761" cy="1886859"/>
                          </a:xfrm>
                          <a:prstGeom prst="rect">
                            <a:avLst/>
                          </a:prstGeom>
                          <a:noFill/>
                          <a:ln w="9525">
                            <a:noFill/>
                            <a:miter lim="800000"/>
                            <a:headEnd/>
                            <a:tailEnd/>
                          </a:ln>
                        </pic:spPr>
                      </pic:pic>
                    </a:graphicData>
                  </a:graphic>
                </wp:inline>
              </w:drawing>
            </w:r>
          </w:p>
          <w:p w:rsidR="00D4355D" w:rsidRPr="00D4355D" w:rsidRDefault="00D4355D" w:rsidP="00D4355D">
            <w:pPr>
              <w:spacing w:before="100" w:beforeAutospacing="1" w:after="100" w:afterAutospacing="1"/>
              <w:ind w:firstLine="708"/>
              <w:jc w:val="both"/>
              <w:rPr>
                <w:lang w:val="pt-BR" w:eastAsia="pt-BR"/>
              </w:rPr>
            </w:pPr>
            <w:r w:rsidRPr="00D4355D">
              <w:rPr>
                <w:lang w:val="pt-BR" w:eastAsia="pt-BR"/>
              </w:rPr>
              <w:t xml:space="preserve">A tuberculose é uma doença infecciosa e transmissível que afeta prioritariamente os pulmões, embora possa acometer outros órgãos e sistemas. No Brasil, a doença é um sério problema da saúde pública, com profundas raízes sociais. A cada ano, são notificados aproximadamente 70 mil casos novos e ocorrem </w:t>
            </w:r>
            <w:proofErr w:type="gramStart"/>
            <w:r w:rsidRPr="00D4355D">
              <w:rPr>
                <w:lang w:val="pt-BR" w:eastAsia="pt-BR"/>
              </w:rPr>
              <w:t>cerca de 4,5</w:t>
            </w:r>
            <w:proofErr w:type="gramEnd"/>
            <w:r w:rsidRPr="00D4355D">
              <w:rPr>
                <w:lang w:val="pt-BR" w:eastAsia="pt-BR"/>
              </w:rPr>
              <w:t xml:space="preserve"> mil mortes em decorrência da tuberculose. </w:t>
            </w:r>
          </w:p>
          <w:p w:rsidR="00D4355D" w:rsidRPr="00D4355D" w:rsidRDefault="00D4355D" w:rsidP="00D4355D">
            <w:pPr>
              <w:spacing w:before="100" w:beforeAutospacing="1" w:after="100" w:afterAutospacing="1"/>
              <w:jc w:val="both"/>
              <w:outlineLvl w:val="1"/>
              <w:rPr>
                <w:b/>
                <w:bCs/>
                <w:sz w:val="28"/>
                <w:szCs w:val="32"/>
                <w:lang w:val="pt-BR" w:eastAsia="pt-BR"/>
              </w:rPr>
            </w:pPr>
            <w:r w:rsidRPr="00D4355D">
              <w:rPr>
                <w:b/>
                <w:bCs/>
                <w:sz w:val="28"/>
                <w:szCs w:val="32"/>
                <w:lang w:val="pt-BR" w:eastAsia="pt-BR"/>
              </w:rPr>
              <w:t>Sintomas</w:t>
            </w:r>
          </w:p>
          <w:p w:rsidR="00D4355D" w:rsidRPr="00D4355D" w:rsidRDefault="00D4355D" w:rsidP="00D4355D">
            <w:pPr>
              <w:spacing w:before="100" w:beforeAutospacing="1" w:after="100" w:afterAutospacing="1"/>
              <w:ind w:firstLine="708"/>
              <w:jc w:val="both"/>
              <w:rPr>
                <w:lang w:val="pt-BR" w:eastAsia="pt-BR"/>
              </w:rPr>
            </w:pPr>
            <w:r w:rsidRPr="00D4355D">
              <w:rPr>
                <w:lang w:val="pt-BR" w:eastAsia="pt-BR"/>
              </w:rPr>
              <w:t>O principal sintoma da tuberculose é a tosse na forma seca ou produtiva. Por isso, recomenda-se qu</w:t>
            </w:r>
            <w:r w:rsidR="004865BD">
              <w:rPr>
                <w:lang w:val="pt-BR" w:eastAsia="pt-BR"/>
              </w:rPr>
              <w:t xml:space="preserve">e </w:t>
            </w:r>
            <w:r w:rsidR="00FD748E">
              <w:rPr>
                <w:lang w:val="pt-BR" w:eastAsia="pt-BR"/>
              </w:rPr>
              <w:t>todos com tais sintomas</w:t>
            </w:r>
            <w:r w:rsidR="004865BD">
              <w:rPr>
                <w:lang w:val="pt-BR" w:eastAsia="pt-BR"/>
              </w:rPr>
              <w:t xml:space="preserve"> </w:t>
            </w:r>
            <w:r w:rsidRPr="00D4355D">
              <w:rPr>
                <w:lang w:val="pt-BR" w:eastAsia="pt-BR"/>
              </w:rPr>
              <w:t>seja</w:t>
            </w:r>
            <w:r w:rsidR="00FD748E">
              <w:rPr>
                <w:lang w:val="pt-BR" w:eastAsia="pt-BR"/>
              </w:rPr>
              <w:t>m</w:t>
            </w:r>
            <w:r w:rsidRPr="00D4355D">
              <w:rPr>
                <w:lang w:val="pt-BR" w:eastAsia="pt-BR"/>
              </w:rPr>
              <w:t xml:space="preserve"> investigado</w:t>
            </w:r>
            <w:r w:rsidR="00FD748E">
              <w:rPr>
                <w:lang w:val="pt-BR" w:eastAsia="pt-BR"/>
              </w:rPr>
              <w:t>s</w:t>
            </w:r>
            <w:r w:rsidRPr="00D4355D">
              <w:rPr>
                <w:lang w:val="pt-BR" w:eastAsia="pt-BR"/>
              </w:rPr>
              <w:t xml:space="preserve">. Há outros sinais e sintomas que podem estar presentes, como febre vespertina, sudorese noturna, emagrecimento e cansaço/fadiga. </w:t>
            </w:r>
          </w:p>
          <w:p w:rsidR="00D4355D" w:rsidRPr="00D4355D" w:rsidRDefault="00D4355D" w:rsidP="00D4355D">
            <w:pPr>
              <w:spacing w:before="100" w:beforeAutospacing="1" w:after="100" w:afterAutospacing="1"/>
              <w:jc w:val="both"/>
              <w:outlineLvl w:val="1"/>
              <w:rPr>
                <w:b/>
                <w:bCs/>
                <w:sz w:val="28"/>
                <w:szCs w:val="32"/>
                <w:lang w:val="pt-BR" w:eastAsia="pt-BR"/>
              </w:rPr>
            </w:pPr>
            <w:r w:rsidRPr="00D4355D">
              <w:rPr>
                <w:b/>
                <w:bCs/>
                <w:sz w:val="28"/>
                <w:szCs w:val="32"/>
                <w:lang w:val="pt-BR" w:eastAsia="pt-BR"/>
              </w:rPr>
              <w:t>Diagnóstico</w:t>
            </w:r>
          </w:p>
          <w:p w:rsidR="00D4355D" w:rsidRPr="00D4355D" w:rsidRDefault="00E03CAC" w:rsidP="00D4355D">
            <w:pPr>
              <w:spacing w:before="100" w:beforeAutospacing="1" w:after="100" w:afterAutospacing="1"/>
              <w:ind w:firstLine="708"/>
              <w:jc w:val="both"/>
              <w:rPr>
                <w:lang w:val="pt-BR" w:eastAsia="pt-BR"/>
              </w:rPr>
            </w:pPr>
            <w:r w:rsidRPr="00E03CAC">
              <w:rPr>
                <w:b/>
                <w:noProof/>
                <w:color w:val="000000" w:themeColor="text1"/>
                <w:sz w:val="48"/>
                <w:szCs w:val="48"/>
                <w:lang w:val="pt-BR" w:eastAsia="pt-BR"/>
              </w:rPr>
              <w:pict>
                <v:shapetype id="_x0000_t202" coordsize="21600,21600" o:spt="202" path="m,l,21600r21600,l21600,xe">
                  <v:stroke joinstyle="miter"/>
                  <v:path gradientshapeok="t" o:connecttype="rect"/>
                </v:shapetype>
                <v:shape id="_x0000_s1029" type="#_x0000_t202" style="position:absolute;left:0;text-align:left;margin-left:370.65pt;margin-top:100.55pt;width:23.4pt;height:17.75pt;z-index:251668992" strokecolor="white [3212]">
                  <v:textbox style="mso-next-textbox:#_x0000_s1029">
                    <w:txbxContent>
                      <w:p w:rsidR="00BA7F4A" w:rsidRPr="0064180B" w:rsidRDefault="00BA7F4A" w:rsidP="00BA7F4A">
                        <w:pPr>
                          <w:rPr>
                            <w:sz w:val="18"/>
                            <w:lang w:val="pt-BR"/>
                          </w:rPr>
                        </w:pPr>
                        <w:proofErr w:type="gramStart"/>
                        <w:r w:rsidRPr="0064180B">
                          <w:rPr>
                            <w:sz w:val="18"/>
                            <w:lang w:val="pt-BR"/>
                          </w:rPr>
                          <w:t>1</w:t>
                        </w:r>
                        <w:proofErr w:type="gramEnd"/>
                        <w:r w:rsidRPr="0064180B">
                          <w:rPr>
                            <w:sz w:val="18"/>
                            <w:lang w:val="pt-BR"/>
                          </w:rPr>
                          <w:t xml:space="preserve"> </w:t>
                        </w:r>
                      </w:p>
                    </w:txbxContent>
                  </v:textbox>
                </v:shape>
              </w:pict>
            </w:r>
            <w:r w:rsidR="00D4355D" w:rsidRPr="00D4355D">
              <w:rPr>
                <w:lang w:val="pt-BR" w:eastAsia="pt-BR"/>
              </w:rPr>
              <w:t xml:space="preserve">Para o diagnóstico da tuberculose o paciente deve procurar a Unidade Básica de Saúde ou comunicar com as agentes de saúde para realizar os seguintes exames: </w:t>
            </w:r>
            <w:proofErr w:type="spellStart"/>
            <w:r w:rsidR="00D4355D" w:rsidRPr="00D4355D">
              <w:rPr>
                <w:lang w:val="pt-BR" w:eastAsia="pt-BR"/>
              </w:rPr>
              <w:t>baciloscopia</w:t>
            </w:r>
            <w:proofErr w:type="spellEnd"/>
            <w:r w:rsidR="00D4355D" w:rsidRPr="00D4355D">
              <w:rPr>
                <w:lang w:val="pt-BR" w:eastAsia="pt-BR"/>
              </w:rPr>
              <w:t xml:space="preserve">, teste rápido molecular para tuberculose e cultura para </w:t>
            </w:r>
            <w:proofErr w:type="spellStart"/>
            <w:r w:rsidR="00D4355D" w:rsidRPr="00D4355D">
              <w:rPr>
                <w:lang w:val="pt-BR" w:eastAsia="pt-BR"/>
              </w:rPr>
              <w:t>micobactéria</w:t>
            </w:r>
            <w:proofErr w:type="spellEnd"/>
            <w:r w:rsidR="00D4355D" w:rsidRPr="00D4355D">
              <w:rPr>
                <w:lang w:val="pt-BR" w:eastAsia="pt-BR"/>
              </w:rPr>
              <w:t>, além da investigação complementar por exames de imagem. O diagnóstico clínico pode ser considerado, na impossibilidade de se comprovar a suspeita de tuberculose por meio de exames laboratoriais. Nesses casos, deve ser associado aos sinais e sintomas, o resultado de outros exames complementares, como imagem e histológicos.</w:t>
            </w:r>
          </w:p>
          <w:p w:rsidR="00D4355D" w:rsidRPr="00CE77A9" w:rsidRDefault="00CE77A9" w:rsidP="00CE77A9">
            <w:pPr>
              <w:jc w:val="both"/>
              <w:rPr>
                <w:lang w:val="pt-BR"/>
              </w:rPr>
            </w:pPr>
            <w:r>
              <w:rPr>
                <w:lang w:val="pt-BR"/>
              </w:rPr>
              <w:t xml:space="preserve">      </w:t>
            </w:r>
            <w:r w:rsidRPr="00CE77A9">
              <w:rPr>
                <w:lang w:val="pt-BR"/>
              </w:rPr>
              <w:t xml:space="preserve">Para que se diagnostiquem precocemente os casos de TB existentes, é </w:t>
            </w:r>
            <w:r w:rsidRPr="00CE77A9">
              <w:rPr>
                <w:lang w:val="pt-BR"/>
              </w:rPr>
              <w:lastRenderedPageBreak/>
              <w:t xml:space="preserve">necessária a busca de casos por meio da identificação do sintomático respiratório definido como: indivíduo maior de 15 anos com tosse produtiva há </w:t>
            </w:r>
            <w:r w:rsidR="00B30577">
              <w:rPr>
                <w:lang w:val="pt-BR"/>
              </w:rPr>
              <w:t xml:space="preserve">mais de três semanas. </w:t>
            </w:r>
            <w:r w:rsidR="004865BD">
              <w:rPr>
                <w:lang w:val="pt-BR" w:eastAsia="pt-BR"/>
              </w:rPr>
              <w:t>De setembro a dezembro de</w:t>
            </w:r>
            <w:r w:rsidR="00D4355D" w:rsidRPr="00D4355D">
              <w:rPr>
                <w:lang w:val="pt-BR" w:eastAsia="pt-BR"/>
              </w:rPr>
              <w:t xml:space="preserve"> 2018</w:t>
            </w:r>
            <w:r>
              <w:rPr>
                <w:lang w:val="pt-BR" w:eastAsia="pt-BR"/>
              </w:rPr>
              <w:t xml:space="preserve"> de</w:t>
            </w:r>
            <w:r w:rsidR="00D4355D" w:rsidRPr="00D4355D">
              <w:rPr>
                <w:lang w:val="pt-BR" w:eastAsia="pt-BR"/>
              </w:rPr>
              <w:t xml:space="preserve"> </w:t>
            </w:r>
            <w:r w:rsidRPr="00CE77A9">
              <w:rPr>
                <w:lang w:val="pt-BR"/>
              </w:rPr>
              <w:t>3.449</w:t>
            </w:r>
            <w:r w:rsidR="004865BD">
              <w:rPr>
                <w:lang w:val="pt-BR"/>
              </w:rPr>
              <w:t xml:space="preserve">, a </w:t>
            </w:r>
            <w:r>
              <w:rPr>
                <w:lang w:val="pt-BR"/>
              </w:rPr>
              <w:t>população total</w:t>
            </w:r>
            <w:r w:rsidR="004865BD">
              <w:rPr>
                <w:lang w:val="pt-BR"/>
              </w:rPr>
              <w:t>,</w:t>
            </w:r>
            <w:r>
              <w:rPr>
                <w:lang w:val="pt-BR"/>
              </w:rPr>
              <w:t xml:space="preserve"> </w:t>
            </w:r>
            <w:r w:rsidR="00D4355D" w:rsidRPr="00D4355D">
              <w:rPr>
                <w:lang w:val="pt-BR" w:eastAsia="pt-BR"/>
              </w:rPr>
              <w:t>foram</w:t>
            </w:r>
            <w:r w:rsidR="005F5B97" w:rsidRPr="00D4355D">
              <w:rPr>
                <w:lang w:val="pt-BR" w:eastAsia="pt-BR"/>
              </w:rPr>
              <w:t xml:space="preserve"> </w:t>
            </w:r>
            <w:r w:rsidR="00D4355D" w:rsidRPr="00D4355D">
              <w:rPr>
                <w:lang w:val="pt-BR" w:eastAsia="pt-BR"/>
              </w:rPr>
              <w:t>notificados 46 casos de sintomáticos respiratórios</w:t>
            </w:r>
            <w:r>
              <w:rPr>
                <w:lang w:val="pt-BR" w:eastAsia="pt-BR"/>
              </w:rPr>
              <w:t xml:space="preserve"> (</w:t>
            </w:r>
            <w:r w:rsidR="004865BD">
              <w:rPr>
                <w:lang w:val="pt-BR" w:eastAsia="pt-BR"/>
              </w:rPr>
              <w:t xml:space="preserve">ou seja, </w:t>
            </w:r>
            <w:r>
              <w:rPr>
                <w:lang w:val="pt-BR" w:eastAsia="pt-BR"/>
              </w:rPr>
              <w:t>1,42% da população)</w:t>
            </w:r>
            <w:r w:rsidR="00D4355D" w:rsidRPr="00D4355D">
              <w:rPr>
                <w:lang w:val="pt-BR" w:eastAsia="pt-BR"/>
              </w:rPr>
              <w:t xml:space="preserve">, sendo todos eles descartados através de exame </w:t>
            </w:r>
            <w:r w:rsidR="00A45FC7">
              <w:rPr>
                <w:lang w:val="pt-BR" w:eastAsia="pt-BR"/>
              </w:rPr>
              <w:t>clí</w:t>
            </w:r>
            <w:r w:rsidR="0090402F" w:rsidRPr="00D4355D">
              <w:rPr>
                <w:lang w:val="pt-BR" w:eastAsia="pt-BR"/>
              </w:rPr>
              <w:t xml:space="preserve">nico </w:t>
            </w:r>
            <w:r>
              <w:rPr>
                <w:lang w:val="pt-BR" w:eastAsia="pt-BR"/>
              </w:rPr>
              <w:t>–</w:t>
            </w:r>
            <w:r w:rsidR="0090402F" w:rsidRPr="00D4355D">
              <w:rPr>
                <w:lang w:val="pt-BR" w:eastAsia="pt-BR"/>
              </w:rPr>
              <w:t xml:space="preserve"> laboratoriais</w:t>
            </w:r>
            <w:r>
              <w:rPr>
                <w:lang w:val="pt-BR" w:eastAsia="pt-BR"/>
              </w:rPr>
              <w:t>, ou seja, não há casos confirmados no município</w:t>
            </w:r>
            <w:r w:rsidR="00D4355D" w:rsidRPr="00D4355D">
              <w:rPr>
                <w:lang w:val="pt-BR" w:eastAsia="pt-BR"/>
              </w:rPr>
              <w:t>.</w:t>
            </w:r>
            <w:r w:rsidRPr="00CE77A9">
              <w:rPr>
                <w:lang w:val="pt-BR"/>
              </w:rPr>
              <w:t xml:space="preserve"> </w:t>
            </w:r>
            <w:r w:rsidRPr="00CE77A9">
              <w:rPr>
                <w:sz w:val="16"/>
                <w:lang w:val="pt-BR"/>
              </w:rPr>
              <w:t>Fonte: Vigilância</w:t>
            </w:r>
            <w:r w:rsidR="00082611">
              <w:rPr>
                <w:sz w:val="16"/>
                <w:lang w:val="pt-BR"/>
              </w:rPr>
              <w:t xml:space="preserve"> Epidemiológica Municipal, SINAN</w:t>
            </w:r>
            <w:r w:rsidR="00652C74">
              <w:rPr>
                <w:sz w:val="16"/>
                <w:lang w:val="pt-BR"/>
              </w:rPr>
              <w:t>.</w:t>
            </w:r>
            <w:r w:rsidR="00D4355D" w:rsidRPr="00CE77A9">
              <w:rPr>
                <w:sz w:val="16"/>
                <w:lang w:val="pt-BR" w:eastAsia="pt-BR"/>
              </w:rPr>
              <w:t xml:space="preserve"> </w:t>
            </w:r>
          </w:p>
          <w:p w:rsidR="00D4355D" w:rsidRPr="00D4355D" w:rsidRDefault="00D4355D" w:rsidP="00D4355D">
            <w:pPr>
              <w:spacing w:before="100" w:beforeAutospacing="1" w:after="100" w:afterAutospacing="1"/>
              <w:jc w:val="both"/>
              <w:outlineLvl w:val="1"/>
              <w:rPr>
                <w:b/>
                <w:bCs/>
                <w:sz w:val="28"/>
                <w:szCs w:val="32"/>
                <w:lang w:val="pt-BR" w:eastAsia="pt-BR"/>
              </w:rPr>
            </w:pPr>
            <w:r w:rsidRPr="00D4355D">
              <w:rPr>
                <w:b/>
                <w:bCs/>
                <w:sz w:val="28"/>
                <w:szCs w:val="32"/>
                <w:lang w:val="pt-BR" w:eastAsia="pt-BR"/>
              </w:rPr>
              <w:t>Transmissão</w:t>
            </w:r>
          </w:p>
          <w:p w:rsidR="00D4355D" w:rsidRPr="00D4355D" w:rsidRDefault="00D4355D" w:rsidP="00D4355D">
            <w:pPr>
              <w:spacing w:before="100" w:beforeAutospacing="1" w:after="100" w:afterAutospacing="1"/>
              <w:ind w:firstLine="708"/>
              <w:jc w:val="both"/>
              <w:rPr>
                <w:lang w:val="pt-BR" w:eastAsia="pt-BR"/>
              </w:rPr>
            </w:pPr>
            <w:r w:rsidRPr="00D4355D">
              <w:rPr>
                <w:lang w:val="pt-BR" w:eastAsia="pt-BR"/>
              </w:rPr>
              <w:t>A tuberculose é uma doença de transmissão aérea - ocorre a partir da inalação de aerossóis. Ao falar, espirrar e, principalmente, ao tossir, as pessoas com tuberculose ativa lança no ar partículas em forma de aerossóis que contêm bacilos.</w:t>
            </w:r>
            <w:r w:rsidRPr="00D4355D">
              <w:rPr>
                <w:lang w:val="pt-BR" w:eastAsia="pt-BR"/>
              </w:rPr>
              <w:br/>
            </w:r>
            <w:r>
              <w:rPr>
                <w:lang w:val="pt-BR" w:eastAsia="pt-BR"/>
              </w:rPr>
              <w:t xml:space="preserve">            </w:t>
            </w:r>
            <w:r w:rsidRPr="00D4355D">
              <w:rPr>
                <w:lang w:val="pt-BR" w:eastAsia="pt-BR"/>
              </w:rPr>
              <w:t xml:space="preserve">Calcula-se que, durante um ano, numa comunidade, um indivíduo que tenha </w:t>
            </w:r>
            <w:proofErr w:type="spellStart"/>
            <w:r w:rsidRPr="00D4355D">
              <w:rPr>
                <w:lang w:val="pt-BR" w:eastAsia="pt-BR"/>
              </w:rPr>
              <w:t>baciloscopia</w:t>
            </w:r>
            <w:proofErr w:type="spellEnd"/>
            <w:r w:rsidRPr="00D4355D">
              <w:rPr>
                <w:lang w:val="pt-BR" w:eastAsia="pt-BR"/>
              </w:rPr>
              <w:t xml:space="preserve"> positiva pode infectar, em média, de 10 a 15 pessoas. Bacilos que se depositam em roupas, lençóis, copos e outros objetos dificilmente se dispersam em aerossóis e, por isso, não desempenham papel importante na transmissão da doença. </w:t>
            </w:r>
          </w:p>
          <w:p w:rsidR="00D4355D" w:rsidRPr="00D4355D" w:rsidRDefault="00D4355D" w:rsidP="00D4355D">
            <w:pPr>
              <w:spacing w:before="100" w:beforeAutospacing="1" w:after="100" w:afterAutospacing="1"/>
              <w:jc w:val="both"/>
              <w:outlineLvl w:val="1"/>
              <w:rPr>
                <w:b/>
                <w:bCs/>
                <w:sz w:val="28"/>
                <w:szCs w:val="32"/>
                <w:lang w:val="pt-BR" w:eastAsia="pt-BR"/>
              </w:rPr>
            </w:pPr>
            <w:r w:rsidRPr="00D4355D">
              <w:rPr>
                <w:b/>
                <w:bCs/>
                <w:sz w:val="28"/>
                <w:szCs w:val="32"/>
                <w:lang w:val="pt-BR" w:eastAsia="pt-BR"/>
              </w:rPr>
              <w:t>Prevenção</w:t>
            </w:r>
          </w:p>
          <w:p w:rsidR="00D4355D" w:rsidRPr="00D4355D" w:rsidRDefault="00D4355D" w:rsidP="00D4355D">
            <w:pPr>
              <w:spacing w:before="100" w:beforeAutospacing="1" w:after="100" w:afterAutospacing="1"/>
              <w:ind w:firstLine="708"/>
              <w:jc w:val="both"/>
              <w:rPr>
                <w:lang w:val="pt-BR" w:eastAsia="pt-BR"/>
              </w:rPr>
            </w:pPr>
            <w:r w:rsidRPr="00D4355D">
              <w:rPr>
                <w:lang w:val="pt-BR" w:eastAsia="pt-BR"/>
              </w:rPr>
              <w:t>A principal maneira de prevenir a tuberculose em crianças é com a vacina BCG (</w:t>
            </w:r>
            <w:proofErr w:type="spellStart"/>
            <w:r w:rsidRPr="00D4355D">
              <w:rPr>
                <w:lang w:val="pt-BR" w:eastAsia="pt-BR"/>
              </w:rPr>
              <w:t>Bacillus</w:t>
            </w:r>
            <w:proofErr w:type="spellEnd"/>
            <w:r w:rsidRPr="00D4355D">
              <w:rPr>
                <w:lang w:val="pt-BR" w:eastAsia="pt-BR"/>
              </w:rPr>
              <w:t xml:space="preserve"> </w:t>
            </w:r>
            <w:proofErr w:type="spellStart"/>
            <w:r w:rsidRPr="00D4355D">
              <w:rPr>
                <w:lang w:val="pt-BR" w:eastAsia="pt-BR"/>
              </w:rPr>
              <w:t>Calmette-Guérin</w:t>
            </w:r>
            <w:proofErr w:type="spellEnd"/>
            <w:r w:rsidRPr="00D4355D">
              <w:rPr>
                <w:lang w:val="pt-BR" w:eastAsia="pt-BR"/>
              </w:rPr>
              <w:t xml:space="preserve">), ofertada gratuitamente no Sistema Único de Saúde (SUS).         Outra maneira de prevenir a doença é identificar a “infecção latente de tuberculose”, que acontece quando uma pessoa convive </w:t>
            </w:r>
            <w:r>
              <w:rPr>
                <w:lang w:val="pt-BR" w:eastAsia="pt-BR"/>
              </w:rPr>
              <w:t xml:space="preserve">com alguém que tem tuberculose. </w:t>
            </w:r>
            <w:r w:rsidRPr="00D4355D">
              <w:rPr>
                <w:lang w:val="pt-BR" w:eastAsia="pt-BR"/>
              </w:rPr>
              <w:t xml:space="preserve">Neste caso, é necessário procurar </w:t>
            </w:r>
            <w:r>
              <w:rPr>
                <w:lang w:val="pt-BR" w:eastAsia="pt-BR"/>
              </w:rPr>
              <w:t>a</w:t>
            </w:r>
            <w:r w:rsidRPr="00D4355D">
              <w:rPr>
                <w:lang w:val="pt-BR" w:eastAsia="pt-BR"/>
              </w:rPr>
              <w:t xml:space="preserve"> de saúde “Joaquim de Oliveira Salles”</w:t>
            </w:r>
            <w:r>
              <w:rPr>
                <w:lang w:val="pt-BR" w:eastAsia="pt-BR"/>
              </w:rPr>
              <w:t xml:space="preserve"> para</w:t>
            </w:r>
            <w:r w:rsidRPr="00D4355D">
              <w:rPr>
                <w:lang w:val="pt-BR" w:eastAsia="pt-BR"/>
              </w:rPr>
              <w:t xml:space="preserve"> recebe</w:t>
            </w:r>
            <w:r>
              <w:rPr>
                <w:lang w:val="pt-BR" w:eastAsia="pt-BR"/>
              </w:rPr>
              <w:t>re</w:t>
            </w:r>
            <w:r w:rsidRPr="00D4355D">
              <w:rPr>
                <w:lang w:val="pt-BR" w:eastAsia="pt-BR"/>
              </w:rPr>
              <w:t>m</w:t>
            </w:r>
            <w:r>
              <w:rPr>
                <w:lang w:val="pt-BR" w:eastAsia="pt-BR"/>
              </w:rPr>
              <w:t xml:space="preserve"> o</w:t>
            </w:r>
            <w:r w:rsidRPr="00D4355D">
              <w:rPr>
                <w:lang w:val="pt-BR" w:eastAsia="pt-BR"/>
              </w:rPr>
              <w:t xml:space="preserve"> tratamento para prevenir o adoecimento.</w:t>
            </w:r>
          </w:p>
          <w:p w:rsidR="00D4355D" w:rsidRPr="00D4355D" w:rsidRDefault="00D4355D" w:rsidP="00D4355D">
            <w:pPr>
              <w:spacing w:before="100" w:beforeAutospacing="1" w:after="100" w:afterAutospacing="1"/>
              <w:jc w:val="both"/>
              <w:outlineLvl w:val="1"/>
              <w:rPr>
                <w:b/>
                <w:bCs/>
                <w:sz w:val="28"/>
                <w:szCs w:val="32"/>
                <w:lang w:val="pt-BR" w:eastAsia="pt-BR"/>
              </w:rPr>
            </w:pPr>
            <w:r w:rsidRPr="00D4355D">
              <w:rPr>
                <w:b/>
                <w:bCs/>
                <w:sz w:val="28"/>
                <w:szCs w:val="32"/>
                <w:lang w:val="pt-BR" w:eastAsia="pt-BR"/>
              </w:rPr>
              <w:t>Tratamento</w:t>
            </w:r>
          </w:p>
          <w:p w:rsidR="00D4355D" w:rsidRDefault="00D4355D" w:rsidP="00D4355D">
            <w:pPr>
              <w:ind w:firstLine="708"/>
              <w:jc w:val="both"/>
              <w:rPr>
                <w:lang w:val="pt-BR" w:eastAsia="pt-BR"/>
              </w:rPr>
            </w:pPr>
            <w:r w:rsidRPr="00D4355D">
              <w:rPr>
                <w:lang w:val="pt-BR" w:eastAsia="pt-BR"/>
              </w:rPr>
              <w:t xml:space="preserve">A tuberculose tem cura e o tratamento, que dura no mínimo seis meses, é </w:t>
            </w:r>
            <w:proofErr w:type="gramStart"/>
            <w:r w:rsidRPr="00D4355D">
              <w:rPr>
                <w:lang w:val="pt-BR" w:eastAsia="pt-BR"/>
              </w:rPr>
              <w:t>gratuito e disponibilizado</w:t>
            </w:r>
            <w:proofErr w:type="gramEnd"/>
            <w:r w:rsidRPr="00D4355D">
              <w:rPr>
                <w:lang w:val="pt-BR" w:eastAsia="pt-BR"/>
              </w:rPr>
              <w:t xml:space="preserve"> pelo Sistema Único de Saúde (SUS).</w:t>
            </w:r>
            <w:r w:rsidRPr="00D4355D">
              <w:rPr>
                <w:lang w:val="pt-BR" w:eastAsia="pt-BR"/>
              </w:rPr>
              <w:br/>
              <w:t>No tratamento, é preciso obedecer aos princípios básicos da terapia medicamentosa. A esses princípios, soma-se o Tratamento Diretamente Observado (TDO) da tuberculose, que consiste na ingestão diária dos medicamentos da tuberculose pelo paciente, sob a observação de um profissional da equipe de saúde.  O estabelecimento de vínculo entre profissional de saúde e usuário é fundamental para que haja adesão do paciente ao tratamento e assim as chances de abandono sejam reduzidas. O paciente deve ser orientado, de forma clara, quanto às características da tuberculose e do tratamento a que será submetido: medicamentos, duração e regime de tratamento, benefícios do uso regular dos medicamentos, possíveis consequências do uso irregular dos mesmos e eventos adversos. Logo nas primeiras semanas de tratamento, o paciente se sente melhor e, por isso, precisa ser orientado pelo profissional de saúde a realizar o tratamento até o final, independente da melhora dos sintomas. É importante lembrar que o tratamento irregular pode complicar a doença e resultar no desenvolvimento de cepas resistentes aos medicamentos.</w:t>
            </w:r>
          </w:p>
          <w:p w:rsidR="00D4355D" w:rsidRPr="0090402F" w:rsidRDefault="0090402F" w:rsidP="0090402F">
            <w:pPr>
              <w:ind w:firstLine="708"/>
              <w:jc w:val="right"/>
              <w:rPr>
                <w:sz w:val="16"/>
                <w:szCs w:val="16"/>
                <w:lang w:val="pt-BR" w:eastAsia="pt-BR"/>
              </w:rPr>
            </w:pPr>
            <w:r>
              <w:rPr>
                <w:sz w:val="16"/>
                <w:szCs w:val="16"/>
                <w:lang w:val="pt-BR" w:eastAsia="pt-BR"/>
              </w:rPr>
              <w:t xml:space="preserve">       </w:t>
            </w:r>
            <w:r w:rsidRPr="0090402F">
              <w:rPr>
                <w:sz w:val="16"/>
                <w:szCs w:val="16"/>
                <w:lang w:val="pt-BR" w:eastAsia="pt-BR"/>
              </w:rPr>
              <w:t>Referência</w:t>
            </w:r>
            <w:r w:rsidR="00D4355D" w:rsidRPr="0090402F">
              <w:rPr>
                <w:sz w:val="16"/>
                <w:szCs w:val="16"/>
                <w:lang w:val="pt-BR" w:eastAsia="pt-BR"/>
              </w:rPr>
              <w:t>:</w:t>
            </w:r>
            <w:r w:rsidR="00D4355D" w:rsidRPr="0090402F">
              <w:rPr>
                <w:sz w:val="16"/>
                <w:szCs w:val="16"/>
                <w:lang w:val="pt-BR"/>
              </w:rPr>
              <w:t xml:space="preserve"> </w:t>
            </w:r>
            <w:hyperlink r:id="rId14" w:history="1">
              <w:r w:rsidRPr="0090402F">
                <w:rPr>
                  <w:rStyle w:val="Hyperlink"/>
                  <w:rFonts w:ascii="Times New Roman" w:hAnsi="Times New Roman" w:cs="Times New Roman"/>
                  <w:color w:val="auto"/>
                  <w:sz w:val="16"/>
                  <w:szCs w:val="16"/>
                  <w:lang w:val="pt-BR" w:eastAsia="pt-BR"/>
                </w:rPr>
                <w:t>http://portalms.saude.gov.br/saude-de-a-z/tuberculose &lt;acesso em 21/12/2018</w:t>
              </w:r>
            </w:hyperlink>
            <w:r w:rsidRPr="0090402F">
              <w:rPr>
                <w:sz w:val="16"/>
                <w:szCs w:val="16"/>
                <w:lang w:val="pt-BR"/>
              </w:rPr>
              <w:t>&gt;</w:t>
            </w:r>
            <w:r w:rsidR="00D4355D" w:rsidRPr="0090402F">
              <w:rPr>
                <w:sz w:val="16"/>
                <w:szCs w:val="16"/>
                <w:lang w:val="pt-BR" w:eastAsia="pt-BR"/>
              </w:rPr>
              <w:t xml:space="preserve">.                                             </w:t>
            </w:r>
          </w:p>
          <w:p w:rsidR="00BA7F4A" w:rsidRDefault="00D4355D" w:rsidP="00BA7F4A">
            <w:pPr>
              <w:ind w:firstLine="708"/>
              <w:jc w:val="right"/>
              <w:rPr>
                <w:lang w:val="pt-BR" w:eastAsia="pt-BR"/>
              </w:rPr>
            </w:pPr>
            <w:r>
              <w:rPr>
                <w:lang w:val="pt-BR" w:eastAsia="pt-BR"/>
              </w:rPr>
              <w:t xml:space="preserve">                                                                    </w:t>
            </w:r>
          </w:p>
          <w:p w:rsidR="00D4355D" w:rsidRPr="00D4355D" w:rsidRDefault="00D4355D" w:rsidP="00BA7F4A">
            <w:pPr>
              <w:ind w:firstLine="708"/>
              <w:jc w:val="right"/>
              <w:rPr>
                <w:lang w:val="pt-BR" w:eastAsia="pt-BR"/>
              </w:rPr>
            </w:pPr>
            <w:r>
              <w:rPr>
                <w:lang w:val="pt-BR" w:eastAsia="pt-BR"/>
              </w:rPr>
              <w:t xml:space="preserve">    </w:t>
            </w:r>
            <w:r w:rsidRPr="00D4355D">
              <w:rPr>
                <w:sz w:val="18"/>
                <w:lang w:val="pt-BR" w:eastAsia="pt-BR"/>
              </w:rPr>
              <w:t>Por Dayane Aparecida Nascimento</w:t>
            </w:r>
          </w:p>
          <w:p w:rsidR="00D4355D" w:rsidRDefault="00E03CAC" w:rsidP="00BA7F4A">
            <w:pPr>
              <w:ind w:firstLine="708"/>
              <w:jc w:val="right"/>
              <w:rPr>
                <w:sz w:val="18"/>
                <w:lang w:val="pt-BR" w:eastAsia="pt-BR"/>
              </w:rPr>
            </w:pPr>
            <w:r>
              <w:rPr>
                <w:noProof/>
                <w:sz w:val="18"/>
                <w:lang w:val="pt-BR" w:eastAsia="pt-BR"/>
              </w:rPr>
              <w:pict>
                <v:shape id="_x0000_s1028" type="#_x0000_t202" style="position:absolute;left:0;text-align:left;margin-left:372.55pt;margin-top:38.75pt;width:23.4pt;height:17.75pt;z-index:251667968" strokecolor="white [3212]">
                  <v:textbox style="mso-next-textbox:#_x0000_s1028">
                    <w:txbxContent>
                      <w:p w:rsidR="00BA7F4A" w:rsidRPr="00BA7F4A" w:rsidRDefault="00DB30DF">
                        <w:pPr>
                          <w:rPr>
                            <w:lang w:val="pt-BR"/>
                          </w:rPr>
                        </w:pPr>
                        <w:proofErr w:type="gramStart"/>
                        <w:r w:rsidRPr="0064180B">
                          <w:rPr>
                            <w:sz w:val="18"/>
                            <w:lang w:val="pt-BR"/>
                          </w:rPr>
                          <w:t>2</w:t>
                        </w:r>
                        <w:proofErr w:type="gramEnd"/>
                        <w:r w:rsidR="00BA7F4A" w:rsidRPr="0064180B">
                          <w:rPr>
                            <w:sz w:val="18"/>
                            <w:lang w:val="pt-BR"/>
                          </w:rPr>
                          <w:t xml:space="preserve"> </w:t>
                        </w:r>
                      </w:p>
                    </w:txbxContent>
                  </v:textbox>
                </v:shape>
              </w:pict>
            </w:r>
            <w:r w:rsidR="00D4355D">
              <w:rPr>
                <w:sz w:val="18"/>
                <w:lang w:val="pt-BR" w:eastAsia="pt-BR"/>
              </w:rPr>
              <w:t xml:space="preserve">            </w:t>
            </w:r>
            <w:r w:rsidR="00D4355D" w:rsidRPr="00D4355D">
              <w:rPr>
                <w:sz w:val="18"/>
                <w:lang w:val="pt-BR" w:eastAsia="pt-BR"/>
              </w:rPr>
              <w:t xml:space="preserve"> (Enfermeira</w:t>
            </w:r>
            <w:r w:rsidR="00D4355D">
              <w:rPr>
                <w:sz w:val="18"/>
                <w:lang w:val="pt-BR" w:eastAsia="pt-BR"/>
              </w:rPr>
              <w:t xml:space="preserve"> da Estratégia saúde da família)</w:t>
            </w:r>
          </w:p>
          <w:p w:rsidR="00132F94" w:rsidRDefault="00132F94" w:rsidP="00C67102">
            <w:pPr>
              <w:jc w:val="center"/>
              <w:rPr>
                <w:b/>
                <w:bCs/>
                <w:i/>
                <w:color w:val="191917"/>
                <w:kern w:val="36"/>
                <w:sz w:val="48"/>
                <w:szCs w:val="48"/>
                <w:lang w:val="pt-BR" w:eastAsia="pt-BR"/>
              </w:rPr>
            </w:pPr>
            <w:r w:rsidRPr="00132F94">
              <w:rPr>
                <w:b/>
                <w:bCs/>
                <w:color w:val="191917"/>
                <w:kern w:val="36"/>
                <w:sz w:val="48"/>
                <w:szCs w:val="48"/>
                <w:lang w:val="pt-BR" w:eastAsia="pt-BR"/>
              </w:rPr>
              <w:lastRenderedPageBreak/>
              <w:t xml:space="preserve">Saiba como combater o </w:t>
            </w:r>
            <w:r w:rsidR="00D4355D">
              <w:rPr>
                <w:b/>
                <w:bCs/>
                <w:color w:val="191917"/>
                <w:kern w:val="36"/>
                <w:sz w:val="48"/>
                <w:szCs w:val="48"/>
                <w:lang w:val="pt-BR" w:eastAsia="pt-BR"/>
              </w:rPr>
              <w:t xml:space="preserve">            </w:t>
            </w:r>
            <w:r w:rsidR="00C67102">
              <w:rPr>
                <w:b/>
                <w:bCs/>
                <w:color w:val="191917"/>
                <w:kern w:val="36"/>
                <w:sz w:val="48"/>
                <w:szCs w:val="48"/>
                <w:lang w:val="pt-BR" w:eastAsia="pt-BR"/>
              </w:rPr>
              <w:t xml:space="preserve">  </w:t>
            </w:r>
            <w:r w:rsidRPr="00132F94">
              <w:rPr>
                <w:b/>
                <w:bCs/>
                <w:color w:val="191917"/>
                <w:kern w:val="36"/>
                <w:sz w:val="48"/>
                <w:szCs w:val="48"/>
                <w:lang w:val="pt-BR" w:eastAsia="pt-BR"/>
              </w:rPr>
              <w:t xml:space="preserve">mosquito </w:t>
            </w:r>
            <w:r w:rsidRPr="00000C26">
              <w:rPr>
                <w:b/>
                <w:bCs/>
                <w:i/>
                <w:color w:val="191917"/>
                <w:kern w:val="36"/>
                <w:sz w:val="48"/>
                <w:szCs w:val="48"/>
                <w:lang w:val="pt-BR" w:eastAsia="pt-BR"/>
              </w:rPr>
              <w:t>​Aedes aegypti</w:t>
            </w:r>
          </w:p>
          <w:p w:rsidR="00A45FC7" w:rsidRPr="00D4355D" w:rsidRDefault="00A45FC7" w:rsidP="00C67102">
            <w:pPr>
              <w:jc w:val="center"/>
              <w:rPr>
                <w:sz w:val="18"/>
                <w:lang w:val="pt-BR" w:eastAsia="pt-BR"/>
              </w:rPr>
            </w:pPr>
          </w:p>
          <w:p w:rsidR="00132F94" w:rsidRPr="00A45FC7" w:rsidRDefault="00132F94" w:rsidP="00A45FC7">
            <w:pPr>
              <w:spacing w:line="360" w:lineRule="auto"/>
              <w:jc w:val="both"/>
              <w:textAlignment w:val="baseline"/>
              <w:outlineLvl w:val="1"/>
              <w:rPr>
                <w:color w:val="65655D"/>
                <w:sz w:val="28"/>
                <w:szCs w:val="36"/>
                <w:lang w:val="pt-BR" w:eastAsia="pt-BR"/>
              </w:rPr>
            </w:pPr>
            <w:r w:rsidRPr="00132F94">
              <w:rPr>
                <w:color w:val="65655D"/>
                <w:sz w:val="28"/>
                <w:szCs w:val="36"/>
                <w:lang w:val="pt-BR" w:eastAsia="pt-BR"/>
              </w:rPr>
              <w:t>A prevenção da transmissão de doenças como dengue, chikungunya e ​Z​</w:t>
            </w:r>
            <w:proofErr w:type="spellStart"/>
            <w:r w:rsidRPr="00132F94">
              <w:rPr>
                <w:color w:val="65655D"/>
                <w:sz w:val="28"/>
                <w:szCs w:val="36"/>
                <w:lang w:val="pt-BR" w:eastAsia="pt-BR"/>
              </w:rPr>
              <w:t>ika</w:t>
            </w:r>
            <w:proofErr w:type="spellEnd"/>
            <w:r w:rsidRPr="00132F94">
              <w:rPr>
                <w:color w:val="65655D"/>
                <w:sz w:val="28"/>
                <w:szCs w:val="36"/>
                <w:lang w:val="pt-BR" w:eastAsia="pt-BR"/>
              </w:rPr>
              <w:t xml:space="preserve"> deve começar antes da proliferação do mosquito</w:t>
            </w:r>
            <w:r>
              <w:rPr>
                <w:color w:val="65655D"/>
                <w:sz w:val="28"/>
                <w:szCs w:val="36"/>
                <w:lang w:val="pt-BR" w:eastAsia="pt-BR"/>
              </w:rPr>
              <w:t>.</w:t>
            </w:r>
          </w:p>
          <w:p w:rsidR="00132F94" w:rsidRPr="002B5BEC" w:rsidRDefault="00132F94" w:rsidP="00082611">
            <w:pPr>
              <w:spacing w:before="100" w:beforeAutospacing="1" w:after="100" w:afterAutospacing="1"/>
              <w:jc w:val="both"/>
              <w:textAlignment w:val="baseline"/>
              <w:rPr>
                <w:lang w:val="pt-BR" w:eastAsia="pt-BR"/>
              </w:rPr>
            </w:pPr>
            <w:r w:rsidRPr="002B5BEC">
              <w:rPr>
                <w:lang w:val="pt-BR" w:eastAsia="pt-BR"/>
              </w:rPr>
              <w:t xml:space="preserve">     O verão está chegando, e com ele vem o alerta para o combate ao mosquito Aedes aegypti. A alta estação traz um aumento nas temperaturas e chuvas intensas, que contribuem para a reprodução do mosquito transmissor de doenças como dengue, chikungunya e zika.</w:t>
            </w:r>
          </w:p>
          <w:p w:rsidR="00132F94" w:rsidRPr="002B5BEC" w:rsidRDefault="00132F94" w:rsidP="00082611">
            <w:pPr>
              <w:spacing w:before="100" w:beforeAutospacing="1" w:after="100" w:afterAutospacing="1"/>
              <w:jc w:val="both"/>
              <w:textAlignment w:val="baseline"/>
              <w:rPr>
                <w:lang w:val="pt-BR" w:eastAsia="pt-BR"/>
              </w:rPr>
            </w:pPr>
            <w:r w:rsidRPr="002B5BEC">
              <w:rPr>
                <w:lang w:val="pt-BR" w:eastAsia="pt-BR"/>
              </w:rPr>
              <w:t xml:space="preserve">     O Ministério da Saúde registrou, até novembro</w:t>
            </w:r>
            <w:r w:rsidR="00FD748E">
              <w:rPr>
                <w:lang w:val="pt-BR" w:eastAsia="pt-BR"/>
              </w:rPr>
              <w:t xml:space="preserve"> de 2018</w:t>
            </w:r>
            <w:r w:rsidRPr="002B5BEC">
              <w:rPr>
                <w:lang w:val="pt-BR" w:eastAsia="pt-BR"/>
              </w:rPr>
              <w:t>, 228.042 casos de dengue, 82.382 de chikungunya e 7.544 de Zika em todo o país. Essas doenças  são causadas por um vírus que usa o mosquito como vetor. No caso do Zika, a transmissão também pode ocorrer de mãe para filho durante a gravidez, com possibilidade de causar problemas neurológicos, como microcefalia.</w:t>
            </w:r>
          </w:p>
          <w:p w:rsidR="00132F94" w:rsidRPr="002B5BEC" w:rsidRDefault="00132F94" w:rsidP="00082611">
            <w:pPr>
              <w:spacing w:before="100" w:beforeAutospacing="1" w:after="100" w:afterAutospacing="1"/>
              <w:jc w:val="both"/>
              <w:textAlignment w:val="baseline"/>
              <w:rPr>
                <w:lang w:val="pt-BR" w:eastAsia="pt-BR"/>
              </w:rPr>
            </w:pPr>
            <w:r w:rsidRPr="002B5BEC">
              <w:rPr>
                <w:lang w:val="pt-BR" w:eastAsia="pt-BR"/>
              </w:rPr>
              <w:t xml:space="preserve">      Embora os dados nacionais apresentem uma redução de casos das três doenças no período entre janeiro e novembro de 2018, em comparação</w:t>
            </w:r>
            <w:r w:rsidRPr="002B5BEC">
              <w:rPr>
                <w:lang w:val="pt-BR" w:eastAsia="pt-BR"/>
              </w:rPr>
              <w:br/>
              <w:t>com o ano anterior, alguns estados apresentaram aumento.</w:t>
            </w:r>
          </w:p>
          <w:p w:rsidR="00132F94" w:rsidRPr="002B5BEC" w:rsidRDefault="00132F94" w:rsidP="00082611">
            <w:pPr>
              <w:spacing w:before="100" w:beforeAutospacing="1" w:after="100" w:afterAutospacing="1"/>
              <w:jc w:val="both"/>
              <w:textAlignment w:val="baseline"/>
              <w:rPr>
                <w:lang w:val="pt-BR" w:eastAsia="pt-BR"/>
              </w:rPr>
            </w:pPr>
            <w:r w:rsidRPr="002B5BEC">
              <w:rPr>
                <w:lang w:val="pt-BR" w:eastAsia="pt-BR"/>
              </w:rPr>
              <w:t xml:space="preserve">      Por isso, deve</w:t>
            </w:r>
            <w:r w:rsidR="00FD748E">
              <w:rPr>
                <w:lang w:val="pt-BR" w:eastAsia="pt-BR"/>
              </w:rPr>
              <w:t>mos ficar atentos</w:t>
            </w:r>
            <w:r w:rsidRPr="002B5BEC">
              <w:rPr>
                <w:lang w:val="pt-BR" w:eastAsia="pt-BR"/>
              </w:rPr>
              <w:t xml:space="preserve"> e redobrar os cuidados, diminuindo os riscos de proliferação dos criadouros do mosquito</w:t>
            </w:r>
            <w:r w:rsidR="00FD748E">
              <w:rPr>
                <w:lang w:val="pt-BR" w:eastAsia="pt-BR"/>
              </w:rPr>
              <w:t xml:space="preserve"> e conscientizando a população</w:t>
            </w:r>
            <w:r w:rsidRPr="002B5BEC">
              <w:rPr>
                <w:lang w:val="pt-BR" w:eastAsia="pt-BR"/>
              </w:rPr>
              <w:t>.</w:t>
            </w:r>
          </w:p>
          <w:p w:rsidR="00132F94" w:rsidRPr="002B5BEC" w:rsidRDefault="00132F94" w:rsidP="00082611">
            <w:pPr>
              <w:spacing w:beforeAutospacing="1" w:afterAutospacing="1"/>
              <w:jc w:val="both"/>
              <w:textAlignment w:val="baseline"/>
              <w:rPr>
                <w:lang w:val="pt-BR" w:eastAsia="pt-BR"/>
              </w:rPr>
            </w:pPr>
            <w:r w:rsidRPr="002B5BEC">
              <w:rPr>
                <w:b/>
                <w:bCs/>
                <w:lang w:val="pt-BR" w:eastAsia="pt-BR"/>
              </w:rPr>
              <w:t>Consequências</w:t>
            </w:r>
          </w:p>
          <w:p w:rsidR="00132F94" w:rsidRPr="002B5BEC" w:rsidRDefault="00132F94" w:rsidP="00082611">
            <w:pPr>
              <w:spacing w:before="100" w:beforeAutospacing="1" w:after="100" w:afterAutospacing="1"/>
              <w:jc w:val="both"/>
              <w:textAlignment w:val="baseline"/>
              <w:rPr>
                <w:lang w:val="pt-BR" w:eastAsia="pt-BR"/>
              </w:rPr>
            </w:pPr>
            <w:r w:rsidRPr="002B5BEC">
              <w:rPr>
                <w:lang w:val="pt-BR" w:eastAsia="pt-BR"/>
              </w:rPr>
              <w:t xml:space="preserve">     Nenhuma das três doenças possui uma vacina disponível pelo Sistema Único de Saúde (SUS). A dengue, chikungunya e Zika também não possuem tratamento. A principal recomendação é buscar a unidade de saúde mais próxima e evitar a automedicação.</w:t>
            </w:r>
          </w:p>
          <w:p w:rsidR="00132F94" w:rsidRPr="002B5BEC" w:rsidRDefault="00132F94" w:rsidP="00082611">
            <w:pPr>
              <w:spacing w:beforeAutospacing="1" w:afterAutospacing="1"/>
              <w:jc w:val="both"/>
              <w:textAlignment w:val="baseline"/>
              <w:rPr>
                <w:lang w:val="pt-BR" w:eastAsia="pt-BR"/>
              </w:rPr>
            </w:pPr>
            <w:r w:rsidRPr="002B5BEC">
              <w:rPr>
                <w:b/>
                <w:bCs/>
                <w:lang w:val="pt-BR" w:eastAsia="pt-BR"/>
              </w:rPr>
              <w:t>Ações de prevenção</w:t>
            </w:r>
          </w:p>
          <w:p w:rsidR="00BA7F4A" w:rsidRDefault="00000C26" w:rsidP="00082611">
            <w:pPr>
              <w:jc w:val="both"/>
              <w:textAlignment w:val="baseline"/>
              <w:rPr>
                <w:lang w:val="pt-BR" w:eastAsia="pt-BR"/>
              </w:rPr>
            </w:pPr>
            <w:r w:rsidRPr="002B5BEC">
              <w:rPr>
                <w:noProof/>
                <w:lang w:val="pt-BR" w:eastAsia="pt-BR"/>
              </w:rPr>
              <w:drawing>
                <wp:anchor distT="0" distB="0" distL="114300" distR="114300" simplePos="0" relativeHeight="251660800" behindDoc="0" locked="0" layoutInCell="1" allowOverlap="1">
                  <wp:simplePos x="0" y="0"/>
                  <wp:positionH relativeFrom="column">
                    <wp:posOffset>-47625</wp:posOffset>
                  </wp:positionH>
                  <wp:positionV relativeFrom="paragraph">
                    <wp:posOffset>1081405</wp:posOffset>
                  </wp:positionV>
                  <wp:extent cx="2307590" cy="914400"/>
                  <wp:effectExtent l="19050" t="0" r="0" b="0"/>
                  <wp:wrapThrough wrapText="bothSides">
                    <wp:wrapPolygon edited="0">
                      <wp:start x="-178" y="0"/>
                      <wp:lineTo x="-178" y="21150"/>
                      <wp:lineTo x="21576" y="21150"/>
                      <wp:lineTo x="21576" y="0"/>
                      <wp:lineTo x="-178" y="0"/>
                    </wp:wrapPolygon>
                  </wp:wrapThrough>
                  <wp:docPr id="10" name="Imagem 10" descr="Resultado de imagem para combate a deng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sultado de imagem para combate a dengue"/>
                          <pic:cNvPicPr>
                            <a:picLocks noChangeAspect="1" noChangeArrowheads="1"/>
                          </pic:cNvPicPr>
                        </pic:nvPicPr>
                        <pic:blipFill>
                          <a:blip r:embed="rId15" cstate="print"/>
                          <a:srcRect l="11701" t="6522" r="9003" b="5072"/>
                          <a:stretch>
                            <a:fillRect/>
                          </a:stretch>
                        </pic:blipFill>
                        <pic:spPr bwMode="auto">
                          <a:xfrm>
                            <a:off x="0" y="0"/>
                            <a:ext cx="2307590" cy="914400"/>
                          </a:xfrm>
                          <a:prstGeom prst="rect">
                            <a:avLst/>
                          </a:prstGeom>
                          <a:noFill/>
                          <a:ln w="9525">
                            <a:noFill/>
                            <a:miter lim="800000"/>
                            <a:headEnd/>
                            <a:tailEnd/>
                          </a:ln>
                        </pic:spPr>
                      </pic:pic>
                    </a:graphicData>
                  </a:graphic>
                </wp:anchor>
              </w:drawing>
            </w:r>
            <w:r w:rsidR="00132F94" w:rsidRPr="002B5BEC">
              <w:rPr>
                <w:lang w:val="pt-BR" w:eastAsia="pt-BR"/>
              </w:rPr>
              <w:t xml:space="preserve">    A principal ação de combate ao mosquito transmissor e às doenças transmitidas por ele é a informação. Conscientizar-se do perigo, evitando o acúmulo de água em recipientes (e não deixar que ela permaneça parada) em todas as épocas do ano é a melhor arma, no município é realizado o monitoramento de 100% </w:t>
            </w:r>
            <w:r w:rsidR="004865BD">
              <w:rPr>
                <w:lang w:val="pt-BR" w:eastAsia="pt-BR"/>
              </w:rPr>
              <w:t xml:space="preserve">das casas, fazendo eliminação, </w:t>
            </w:r>
            <w:r w:rsidR="00132F94" w:rsidRPr="002B5BEC">
              <w:rPr>
                <w:lang w:val="pt-BR" w:eastAsia="pt-BR"/>
              </w:rPr>
              <w:t>orientação dos locais com focos no município e colocação de telas em caixas d’água desprotegidas.</w:t>
            </w:r>
          </w:p>
          <w:p w:rsidR="00082611" w:rsidRDefault="00082611" w:rsidP="00082611">
            <w:pPr>
              <w:jc w:val="both"/>
              <w:textAlignment w:val="baseline"/>
              <w:rPr>
                <w:lang w:val="pt-BR" w:eastAsia="pt-BR"/>
              </w:rPr>
            </w:pPr>
          </w:p>
          <w:p w:rsidR="00FD748E" w:rsidRDefault="00FD748E" w:rsidP="00082611">
            <w:pPr>
              <w:jc w:val="both"/>
              <w:textAlignment w:val="baseline"/>
              <w:rPr>
                <w:lang w:val="pt-BR" w:eastAsia="pt-BR"/>
              </w:rPr>
            </w:pPr>
          </w:p>
          <w:p w:rsidR="00FD748E" w:rsidRDefault="00FD748E" w:rsidP="00082611">
            <w:pPr>
              <w:jc w:val="both"/>
              <w:textAlignment w:val="baseline"/>
              <w:rPr>
                <w:lang w:val="pt-BR" w:eastAsia="pt-BR"/>
              </w:rPr>
            </w:pPr>
          </w:p>
          <w:p w:rsidR="00BA7F4A" w:rsidRPr="00BA7F4A" w:rsidRDefault="00BA7F4A" w:rsidP="00BA7F4A">
            <w:pPr>
              <w:spacing w:line="276" w:lineRule="auto"/>
              <w:jc w:val="right"/>
              <w:textAlignment w:val="baseline"/>
              <w:rPr>
                <w:sz w:val="18"/>
                <w:szCs w:val="16"/>
                <w:lang w:val="pt-BR"/>
              </w:rPr>
            </w:pPr>
            <w:r w:rsidRPr="00BA7F4A">
              <w:rPr>
                <w:sz w:val="18"/>
                <w:szCs w:val="16"/>
                <w:lang w:val="pt-BR"/>
              </w:rPr>
              <w:t>Por Vicente Geraldo Cobuci</w:t>
            </w:r>
            <w:r w:rsidR="00D4355D" w:rsidRPr="00BA7F4A">
              <w:rPr>
                <w:noProof/>
                <w:sz w:val="18"/>
                <w:szCs w:val="16"/>
                <w:lang w:val="pt-BR" w:eastAsia="pt-BR"/>
              </w:rPr>
              <w:drawing>
                <wp:anchor distT="0" distB="0" distL="114300" distR="114300" simplePos="0" relativeHeight="251659776" behindDoc="0" locked="0" layoutInCell="1" allowOverlap="1">
                  <wp:simplePos x="0" y="0"/>
                  <wp:positionH relativeFrom="column">
                    <wp:posOffset>1656080</wp:posOffset>
                  </wp:positionH>
                  <wp:positionV relativeFrom="paragraph">
                    <wp:posOffset>-9118600</wp:posOffset>
                  </wp:positionV>
                  <wp:extent cx="927100" cy="996950"/>
                  <wp:effectExtent l="19050" t="0" r="6350" b="0"/>
                  <wp:wrapThrough wrapText="bothSides">
                    <wp:wrapPolygon edited="0">
                      <wp:start x="-444" y="0"/>
                      <wp:lineTo x="-444" y="21050"/>
                      <wp:lineTo x="21748" y="21050"/>
                      <wp:lineTo x="21748" y="0"/>
                      <wp:lineTo x="-444" y="0"/>
                    </wp:wrapPolygon>
                  </wp:wrapThrough>
                  <wp:docPr id="8" name="Imagem 7" descr="Imagem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m relacionada"/>
                          <pic:cNvPicPr>
                            <a:picLocks noChangeAspect="1" noChangeArrowheads="1"/>
                          </pic:cNvPicPr>
                        </pic:nvPicPr>
                        <pic:blipFill>
                          <a:blip r:embed="rId16" cstate="print"/>
                          <a:srcRect/>
                          <a:stretch>
                            <a:fillRect/>
                          </a:stretch>
                        </pic:blipFill>
                        <pic:spPr bwMode="auto">
                          <a:xfrm>
                            <a:off x="0" y="0"/>
                            <a:ext cx="927100" cy="996950"/>
                          </a:xfrm>
                          <a:prstGeom prst="rect">
                            <a:avLst/>
                          </a:prstGeom>
                          <a:noFill/>
                          <a:ln w="9525">
                            <a:noFill/>
                            <a:miter lim="800000"/>
                            <a:headEnd/>
                            <a:tailEnd/>
                          </a:ln>
                        </pic:spPr>
                      </pic:pic>
                    </a:graphicData>
                  </a:graphic>
                </wp:anchor>
              </w:drawing>
            </w:r>
            <w:r w:rsidR="00000C26" w:rsidRPr="00BA7F4A">
              <w:rPr>
                <w:sz w:val="18"/>
                <w:szCs w:val="16"/>
                <w:lang w:val="pt-BR"/>
              </w:rPr>
              <w:t xml:space="preserve"> </w:t>
            </w:r>
          </w:p>
          <w:p w:rsidR="007626C8" w:rsidRDefault="00000C26" w:rsidP="00BA7F4A">
            <w:pPr>
              <w:spacing w:line="276" w:lineRule="auto"/>
              <w:jc w:val="right"/>
              <w:textAlignment w:val="baseline"/>
              <w:rPr>
                <w:sz w:val="18"/>
                <w:szCs w:val="16"/>
                <w:lang w:val="pt-BR"/>
              </w:rPr>
            </w:pPr>
            <w:r w:rsidRPr="00BA7F4A">
              <w:rPr>
                <w:sz w:val="18"/>
                <w:szCs w:val="16"/>
                <w:lang w:val="pt-BR"/>
              </w:rPr>
              <w:t>(Agente de combate a endemias)</w:t>
            </w:r>
          </w:p>
          <w:p w:rsidR="00A45FC7" w:rsidRPr="00BA7F4A" w:rsidRDefault="00E03CAC" w:rsidP="00BA7F4A">
            <w:pPr>
              <w:spacing w:line="276" w:lineRule="auto"/>
              <w:jc w:val="right"/>
              <w:textAlignment w:val="baseline"/>
              <w:rPr>
                <w:sz w:val="18"/>
                <w:szCs w:val="16"/>
                <w:lang w:val="pt-BR"/>
              </w:rPr>
            </w:pPr>
            <w:r w:rsidRPr="00E03CAC">
              <w:rPr>
                <w:b/>
                <w:noProof/>
                <w:color w:val="000000" w:themeColor="text1"/>
                <w:sz w:val="48"/>
                <w:szCs w:val="48"/>
                <w:lang w:val="pt-BR" w:eastAsia="pt-BR"/>
              </w:rPr>
              <w:pict>
                <v:shape id="_x0000_s1030" type="#_x0000_t202" style="position:absolute;left:0;text-align:left;margin-left:176.35pt;margin-top:12.85pt;width:23.4pt;height:24.75pt;z-index:251670016" strokecolor="white [3212]">
                  <v:textbox style="mso-next-textbox:#_x0000_s1030">
                    <w:txbxContent>
                      <w:p w:rsidR="00DB30DF" w:rsidRPr="0064180B" w:rsidRDefault="00DB30DF" w:rsidP="00DB30DF">
                        <w:pPr>
                          <w:rPr>
                            <w:sz w:val="18"/>
                            <w:lang w:val="pt-BR"/>
                          </w:rPr>
                        </w:pPr>
                        <w:proofErr w:type="gramStart"/>
                        <w:r w:rsidRPr="0064180B">
                          <w:rPr>
                            <w:sz w:val="18"/>
                            <w:lang w:val="pt-BR"/>
                          </w:rPr>
                          <w:t>3</w:t>
                        </w:r>
                        <w:proofErr w:type="gramEnd"/>
                      </w:p>
                    </w:txbxContent>
                  </v:textbox>
                </v:shape>
              </w:pict>
            </w:r>
          </w:p>
          <w:p w:rsidR="00082611" w:rsidRDefault="00082611" w:rsidP="00FD748E">
            <w:pPr>
              <w:pStyle w:val="Corpodetexto"/>
              <w:rPr>
                <w:rFonts w:ascii="Times New Roman" w:hAnsi="Times New Roman" w:cs="Times New Roman"/>
                <w:b/>
                <w:sz w:val="48"/>
                <w:szCs w:val="36"/>
                <w:lang w:val="pt-BR"/>
              </w:rPr>
            </w:pPr>
          </w:p>
          <w:p w:rsidR="00812417" w:rsidRPr="0074060F" w:rsidRDefault="00812417" w:rsidP="0074060F">
            <w:pPr>
              <w:pStyle w:val="Corpodetexto"/>
              <w:jc w:val="center"/>
              <w:rPr>
                <w:rFonts w:ascii="Times New Roman" w:hAnsi="Times New Roman" w:cs="Times New Roman"/>
                <w:sz w:val="48"/>
                <w:szCs w:val="36"/>
                <w:lang w:val="pt-BR"/>
              </w:rPr>
            </w:pPr>
            <w:r w:rsidRPr="00000C26">
              <w:rPr>
                <w:rFonts w:ascii="Times New Roman" w:hAnsi="Times New Roman" w:cs="Times New Roman"/>
                <w:b/>
                <w:sz w:val="48"/>
                <w:szCs w:val="36"/>
                <w:lang w:val="pt-BR"/>
              </w:rPr>
              <w:lastRenderedPageBreak/>
              <w:t xml:space="preserve">Acidentes de trabalho: </w:t>
            </w:r>
            <w:r w:rsidR="00000C26">
              <w:rPr>
                <w:rFonts w:ascii="Times New Roman" w:hAnsi="Times New Roman" w:cs="Times New Roman"/>
                <w:b/>
                <w:sz w:val="48"/>
                <w:szCs w:val="36"/>
                <w:lang w:val="pt-BR"/>
              </w:rPr>
              <w:t>Uma questão de vigilância.</w:t>
            </w:r>
          </w:p>
          <w:p w:rsidR="00982381" w:rsidRDefault="00E73BAB" w:rsidP="00000C26">
            <w:pPr>
              <w:spacing w:line="276" w:lineRule="auto"/>
              <w:jc w:val="both"/>
              <w:rPr>
                <w:color w:val="595959" w:themeColor="text1" w:themeTint="A6"/>
                <w:sz w:val="36"/>
                <w:lang w:val="pt-BR"/>
              </w:rPr>
            </w:pPr>
            <w:r>
              <w:rPr>
                <w:color w:val="595959" w:themeColor="text1" w:themeTint="A6"/>
                <w:sz w:val="36"/>
                <w:lang w:val="pt-BR"/>
              </w:rPr>
              <w:t xml:space="preserve">               </w:t>
            </w:r>
            <w:r w:rsidR="00982381" w:rsidRPr="00982381">
              <w:rPr>
                <w:color w:val="595959" w:themeColor="text1" w:themeTint="A6"/>
                <w:sz w:val="36"/>
                <w:lang w:val="pt-BR"/>
              </w:rPr>
              <w:sym w:font="Wingdings" w:char="F0E0"/>
            </w:r>
            <w:r w:rsidR="00982381" w:rsidRPr="00982381">
              <w:rPr>
                <w:color w:val="595959" w:themeColor="text1" w:themeTint="A6"/>
                <w:sz w:val="36"/>
                <w:lang w:val="pt-BR"/>
              </w:rPr>
              <w:t xml:space="preserve">   </w:t>
            </w:r>
            <w:r w:rsidR="0074060F">
              <w:rPr>
                <w:color w:val="595959" w:themeColor="text1" w:themeTint="A6"/>
                <w:sz w:val="36"/>
                <w:lang w:val="pt-BR"/>
              </w:rPr>
              <w:t>Vamos notificar</w:t>
            </w:r>
          </w:p>
          <w:p w:rsidR="0074060F" w:rsidRDefault="0074060F" w:rsidP="00000C26">
            <w:pPr>
              <w:spacing w:line="276" w:lineRule="auto"/>
              <w:jc w:val="both"/>
              <w:rPr>
                <w:color w:val="595959" w:themeColor="text1" w:themeTint="A6"/>
                <w:sz w:val="36"/>
                <w:lang w:val="pt-BR"/>
              </w:rPr>
            </w:pPr>
          </w:p>
          <w:p w:rsidR="00982381" w:rsidRDefault="00E73BAB" w:rsidP="00082611">
            <w:pPr>
              <w:spacing w:after="240"/>
              <w:jc w:val="both"/>
              <w:rPr>
                <w:lang w:val="pt-BR"/>
              </w:rPr>
            </w:pPr>
            <w:r>
              <w:rPr>
                <w:noProof/>
                <w:lang w:val="pt-BR" w:eastAsia="pt-BR"/>
              </w:rPr>
              <w:drawing>
                <wp:anchor distT="0" distB="0" distL="114300" distR="114300" simplePos="0" relativeHeight="251661824" behindDoc="0" locked="0" layoutInCell="1" allowOverlap="1">
                  <wp:simplePos x="0" y="0"/>
                  <wp:positionH relativeFrom="column">
                    <wp:posOffset>-52705</wp:posOffset>
                  </wp:positionH>
                  <wp:positionV relativeFrom="paragraph">
                    <wp:posOffset>-1458595</wp:posOffset>
                  </wp:positionV>
                  <wp:extent cx="895350" cy="1282065"/>
                  <wp:effectExtent l="19050" t="0" r="0" b="0"/>
                  <wp:wrapThrough wrapText="bothSides">
                    <wp:wrapPolygon edited="0">
                      <wp:start x="-460" y="0"/>
                      <wp:lineTo x="-460" y="21183"/>
                      <wp:lineTo x="21600" y="21183"/>
                      <wp:lineTo x="21600" y="0"/>
                      <wp:lineTo x="-460" y="0"/>
                    </wp:wrapPolygon>
                  </wp:wrapThrough>
                  <wp:docPr id="13" name="Imagem 13" descr="Resultado de imagem para saúde do trabalh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sultado de imagem para saúde do trabalhador"/>
                          <pic:cNvPicPr>
                            <a:picLocks noChangeAspect="1" noChangeArrowheads="1"/>
                          </pic:cNvPicPr>
                        </pic:nvPicPr>
                        <pic:blipFill>
                          <a:blip r:embed="rId17" cstate="print"/>
                          <a:srcRect l="17638" r="12754"/>
                          <a:stretch>
                            <a:fillRect/>
                          </a:stretch>
                        </pic:blipFill>
                        <pic:spPr bwMode="auto">
                          <a:xfrm>
                            <a:off x="0" y="0"/>
                            <a:ext cx="895350" cy="1282065"/>
                          </a:xfrm>
                          <a:prstGeom prst="rect">
                            <a:avLst/>
                          </a:prstGeom>
                          <a:noFill/>
                          <a:ln w="9525">
                            <a:noFill/>
                            <a:miter lim="800000"/>
                            <a:headEnd/>
                            <a:tailEnd/>
                          </a:ln>
                        </pic:spPr>
                      </pic:pic>
                    </a:graphicData>
                  </a:graphic>
                </wp:anchor>
              </w:drawing>
            </w:r>
            <w:r w:rsidR="0074060F">
              <w:rPr>
                <w:lang w:val="pt-BR"/>
              </w:rPr>
              <w:t xml:space="preserve">       </w:t>
            </w:r>
            <w:r w:rsidR="00982381" w:rsidRPr="002B5BEC">
              <w:rPr>
                <w:lang w:val="pt-BR"/>
              </w:rPr>
              <w:t>A</w:t>
            </w:r>
            <w:r w:rsidR="00982381" w:rsidRPr="00982381">
              <w:rPr>
                <w:lang w:val="pt-BR"/>
              </w:rPr>
              <w:t xml:space="preserve"> </w:t>
            </w:r>
            <w:r w:rsidR="00982381" w:rsidRPr="00982381">
              <w:rPr>
                <w:rStyle w:val="Forte"/>
                <w:lang w:val="pt-BR"/>
              </w:rPr>
              <w:t>Vigi</w:t>
            </w:r>
            <w:r w:rsidR="00982381">
              <w:rPr>
                <w:rStyle w:val="Forte"/>
                <w:lang w:val="pt-BR"/>
              </w:rPr>
              <w:t>lância em Saúde do Trabalhador</w:t>
            </w:r>
            <w:r w:rsidR="00982381" w:rsidRPr="00982381">
              <w:rPr>
                <w:lang w:val="pt-BR"/>
              </w:rPr>
              <w:t xml:space="preserve"> é um conjunto de ações feitas sempre com a participação dos trabalhadores e articuladas intra e </w:t>
            </w:r>
            <w:proofErr w:type="spellStart"/>
            <w:r w:rsidR="00982381" w:rsidRPr="00982381">
              <w:rPr>
                <w:lang w:val="pt-BR"/>
              </w:rPr>
              <w:t>intersetorialmente</w:t>
            </w:r>
            <w:proofErr w:type="spellEnd"/>
            <w:r w:rsidR="00982381" w:rsidRPr="00982381">
              <w:rPr>
                <w:lang w:val="pt-BR"/>
              </w:rPr>
              <w:t>, de forma contínua e sistemática, com o objetivo de detectar, conhecer, pesquisar e analisar os fatores determinantes e condicionantes da saúde relacionados ao trabalho, cada vez mais complexo e dinâmico.</w:t>
            </w:r>
          </w:p>
          <w:p w:rsidR="0074060F" w:rsidRPr="0074060F" w:rsidRDefault="0074060F" w:rsidP="00082611">
            <w:pPr>
              <w:spacing w:after="240"/>
              <w:jc w:val="both"/>
              <w:rPr>
                <w:color w:val="595959" w:themeColor="text1" w:themeTint="A6"/>
                <w:lang w:val="pt-BR"/>
              </w:rPr>
            </w:pPr>
            <w:r>
              <w:rPr>
                <w:lang w:val="pt-BR"/>
              </w:rPr>
              <w:t xml:space="preserve">       A atenção à saúde o</w:t>
            </w:r>
            <w:r w:rsidRPr="0074060F">
              <w:rPr>
                <w:lang w:val="pt-BR"/>
              </w:rPr>
              <w:t xml:space="preserve">bjetiva a consolidação da Política Nacional de Saúde do Trabalhador e Trabalhadora por meio do fortalecimento das ações dos Centros de Referência em Saúde do Trabalhador (CEREST). Esses centros, comumente de abrangência estadual ou regional, deixam de ser porta de entrada prioritária e assumem o lugar de suporte e retaguarda técnica no seu território de abrangência. Atuam como polo irradiador da cultura da centralidade do trabalho e produção social no processo saúde-doença. Além disso, a Atenção à Saúde almeja a ampliação e estímulo às ações do controle social, exercido, por exemplo, através das Comissões </w:t>
            </w:r>
            <w:proofErr w:type="spellStart"/>
            <w:r w:rsidRPr="0074060F">
              <w:rPr>
                <w:lang w:val="pt-BR"/>
              </w:rPr>
              <w:t>Intersetorias</w:t>
            </w:r>
            <w:proofErr w:type="spellEnd"/>
            <w:r w:rsidRPr="0074060F">
              <w:rPr>
                <w:lang w:val="pt-BR"/>
              </w:rPr>
              <w:t xml:space="preserve"> de Saúde do Trabalhador e da Trabalhadora (CISTT) vinculadas aos respectivos Conselhos de Saúde</w:t>
            </w:r>
            <w:r>
              <w:rPr>
                <w:lang w:val="pt-BR"/>
              </w:rPr>
              <w:t>, comissão esta fundada no município em 04 de julho de 2017</w:t>
            </w:r>
            <w:r w:rsidRPr="0074060F">
              <w:rPr>
                <w:sz w:val="18"/>
                <w:lang w:val="pt-BR"/>
              </w:rPr>
              <w:t>.  &lt;www.vigilancia.saude.mg.gov.br&gt;</w:t>
            </w:r>
          </w:p>
          <w:p w:rsidR="00D0251D" w:rsidRDefault="00982381" w:rsidP="00082611">
            <w:pPr>
              <w:spacing w:after="240"/>
              <w:jc w:val="both"/>
              <w:rPr>
                <w:lang w:val="pt-BR"/>
              </w:rPr>
            </w:pPr>
            <w:r>
              <w:rPr>
                <w:lang w:val="pt-BR"/>
              </w:rPr>
              <w:t xml:space="preserve">     </w:t>
            </w:r>
            <w:r w:rsidR="00D0251D" w:rsidRPr="00000C26">
              <w:rPr>
                <w:lang w:val="pt-BR"/>
              </w:rPr>
              <w:t>No dia 28 de setembro, tivemos aqui na nossa Unidade Básica de Saúde,</w:t>
            </w:r>
            <w:r w:rsidR="0074060F">
              <w:rPr>
                <w:lang w:val="pt-BR"/>
              </w:rPr>
              <w:t xml:space="preserve"> </w:t>
            </w:r>
            <w:r w:rsidR="00D0251D" w:rsidRPr="00000C26">
              <w:rPr>
                <w:lang w:val="pt-BR"/>
              </w:rPr>
              <w:t xml:space="preserve">a presença do Técnico em Segurança do Trabalho do CEREST de Barbacena, </w:t>
            </w:r>
            <w:proofErr w:type="spellStart"/>
            <w:r w:rsidR="00D0251D" w:rsidRPr="00000C26">
              <w:rPr>
                <w:lang w:val="pt-BR"/>
              </w:rPr>
              <w:t>Weslei</w:t>
            </w:r>
            <w:proofErr w:type="spellEnd"/>
            <w:r w:rsidR="00D0251D" w:rsidRPr="00000C26">
              <w:rPr>
                <w:lang w:val="pt-BR"/>
              </w:rPr>
              <w:t xml:space="preserve"> </w:t>
            </w:r>
            <w:proofErr w:type="spellStart"/>
            <w:r w:rsidR="00D0251D" w:rsidRPr="00000C26">
              <w:rPr>
                <w:lang w:val="pt-BR"/>
              </w:rPr>
              <w:t>Cimino</w:t>
            </w:r>
            <w:proofErr w:type="spellEnd"/>
            <w:r w:rsidR="00D0251D" w:rsidRPr="00000C26">
              <w:rPr>
                <w:lang w:val="pt-BR"/>
              </w:rPr>
              <w:t>, onde ministrou uma palestra, sobre pre</w:t>
            </w:r>
            <w:r>
              <w:rPr>
                <w:lang w:val="pt-BR"/>
              </w:rPr>
              <w:t xml:space="preserve">venção de acidentes de trabalho </w:t>
            </w:r>
            <w:r w:rsidR="00D0251D" w:rsidRPr="00000C26">
              <w:rPr>
                <w:lang w:val="pt-BR"/>
              </w:rPr>
              <w:t xml:space="preserve">no campo, abordando temas significativos, como o cuidado ao manusear ferramentas de trabalho, </w:t>
            </w:r>
            <w:proofErr w:type="spellStart"/>
            <w:r w:rsidR="00D0251D" w:rsidRPr="00000C26">
              <w:rPr>
                <w:lang w:val="pt-BR"/>
              </w:rPr>
              <w:t>roçadeiras</w:t>
            </w:r>
            <w:proofErr w:type="spellEnd"/>
            <w:r w:rsidR="00D0251D" w:rsidRPr="00000C26">
              <w:rPr>
                <w:lang w:val="pt-BR"/>
              </w:rPr>
              <w:t xml:space="preserve"> e motosserras, o uso adequado dos equipamentos de proteção </w:t>
            </w:r>
            <w:r w:rsidR="0079224D" w:rsidRPr="00000C26">
              <w:rPr>
                <w:lang w:val="pt-BR"/>
              </w:rPr>
              <w:t>individual,</w:t>
            </w:r>
            <w:r w:rsidR="0079224D">
              <w:rPr>
                <w:lang w:val="pt-BR"/>
              </w:rPr>
              <w:t xml:space="preserve"> cuida</w:t>
            </w:r>
            <w:r w:rsidR="00D0251D" w:rsidRPr="00000C26">
              <w:rPr>
                <w:lang w:val="pt-BR"/>
              </w:rPr>
              <w:t>dos básicos no uso dos agrotóxicos e diversos outros. Na oportunidade, instruiu ainda os trabalhadores em caso de acidentes, o que é a CAT – Comunicação de Acidente de Trabalho e a importância da mesma.</w:t>
            </w:r>
          </w:p>
          <w:p w:rsidR="0079224D" w:rsidRPr="00652C74" w:rsidRDefault="0017071C" w:rsidP="00082611">
            <w:pPr>
              <w:spacing w:after="240"/>
              <w:jc w:val="both"/>
              <w:rPr>
                <w:sz w:val="18"/>
                <w:lang w:val="pt-BR"/>
              </w:rPr>
            </w:pPr>
            <w:r>
              <w:rPr>
                <w:noProof/>
                <w:lang w:val="pt-BR" w:eastAsia="pt-BR"/>
              </w:rPr>
              <w:drawing>
                <wp:anchor distT="0" distB="0" distL="114300" distR="114300" simplePos="0" relativeHeight="251665920" behindDoc="0" locked="0" layoutInCell="1" allowOverlap="1">
                  <wp:simplePos x="0" y="0"/>
                  <wp:positionH relativeFrom="column">
                    <wp:posOffset>1768475</wp:posOffset>
                  </wp:positionH>
                  <wp:positionV relativeFrom="paragraph">
                    <wp:posOffset>632460</wp:posOffset>
                  </wp:positionV>
                  <wp:extent cx="989330" cy="1247775"/>
                  <wp:effectExtent l="19050" t="0" r="1270" b="0"/>
                  <wp:wrapThrough wrapText="bothSides">
                    <wp:wrapPolygon edited="0">
                      <wp:start x="-416" y="0"/>
                      <wp:lineTo x="-416" y="21435"/>
                      <wp:lineTo x="21628" y="21435"/>
                      <wp:lineTo x="21628" y="0"/>
                      <wp:lineTo x="-416" y="0"/>
                    </wp:wrapPolygon>
                  </wp:wrapThrough>
                  <wp:docPr id="3" name="Imagem 2" descr="C:\Users\User\Desktop\48398354_1089945567844193_125964596153417728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48398354_1089945567844193_1259645961534177280_n.jpg"/>
                          <pic:cNvPicPr>
                            <a:picLocks noChangeAspect="1" noChangeArrowheads="1"/>
                          </pic:cNvPicPr>
                        </pic:nvPicPr>
                        <pic:blipFill>
                          <a:blip r:embed="rId18" cstate="print"/>
                          <a:srcRect/>
                          <a:stretch>
                            <a:fillRect/>
                          </a:stretch>
                        </pic:blipFill>
                        <pic:spPr bwMode="auto">
                          <a:xfrm>
                            <a:off x="0" y="0"/>
                            <a:ext cx="989330" cy="1247775"/>
                          </a:xfrm>
                          <a:prstGeom prst="rect">
                            <a:avLst/>
                          </a:prstGeom>
                          <a:noFill/>
                          <a:ln w="9525">
                            <a:noFill/>
                            <a:miter lim="800000"/>
                            <a:headEnd/>
                            <a:tailEnd/>
                          </a:ln>
                        </pic:spPr>
                      </pic:pic>
                    </a:graphicData>
                  </a:graphic>
                </wp:anchor>
              </w:drawing>
            </w:r>
            <w:r w:rsidR="0079224D">
              <w:rPr>
                <w:lang w:val="pt-BR"/>
              </w:rPr>
              <w:t xml:space="preserve">       Foram notificadas</w:t>
            </w:r>
            <w:r w:rsidR="000573BE">
              <w:rPr>
                <w:lang w:val="pt-BR"/>
              </w:rPr>
              <w:t xml:space="preserve"> no município</w:t>
            </w:r>
            <w:r w:rsidR="0079224D">
              <w:rPr>
                <w:lang w:val="pt-BR"/>
              </w:rPr>
              <w:t xml:space="preserve"> </w:t>
            </w:r>
            <w:r w:rsidR="000573BE">
              <w:rPr>
                <w:lang w:val="pt-BR"/>
              </w:rPr>
              <w:t>entre</w:t>
            </w:r>
            <w:r w:rsidR="0079224D">
              <w:rPr>
                <w:lang w:val="pt-BR"/>
              </w:rPr>
              <w:t xml:space="preserve"> </w:t>
            </w:r>
            <w:proofErr w:type="gramStart"/>
            <w:r w:rsidR="0079224D">
              <w:rPr>
                <w:lang w:val="pt-BR"/>
              </w:rPr>
              <w:t>1</w:t>
            </w:r>
            <w:proofErr w:type="gramEnd"/>
            <w:r w:rsidR="0079224D">
              <w:rPr>
                <w:lang w:val="pt-BR"/>
              </w:rPr>
              <w:t xml:space="preserve"> de setembro a 20 de dezembro </w:t>
            </w:r>
            <w:r w:rsidR="00082611">
              <w:rPr>
                <w:lang w:val="pt-BR"/>
              </w:rPr>
              <w:t xml:space="preserve">de 2018 </w:t>
            </w:r>
            <w:r w:rsidR="0079224D">
              <w:rPr>
                <w:lang w:val="pt-BR"/>
              </w:rPr>
              <w:t>um total de 3 acidentes de trabalho grave</w:t>
            </w:r>
            <w:r w:rsidR="00082611">
              <w:rPr>
                <w:lang w:val="pt-BR"/>
              </w:rPr>
              <w:t>s</w:t>
            </w:r>
            <w:r w:rsidR="0079224D">
              <w:rPr>
                <w:lang w:val="pt-BR"/>
              </w:rPr>
              <w:t xml:space="preserve"> e 1 acidente com animais peçonhentos.</w:t>
            </w:r>
            <w:r w:rsidR="00652C74" w:rsidRPr="00652C74">
              <w:rPr>
                <w:lang w:val="pt-BR"/>
              </w:rPr>
              <w:t xml:space="preserve"> </w:t>
            </w:r>
            <w:r w:rsidR="00652C74" w:rsidRPr="00082611">
              <w:rPr>
                <w:sz w:val="16"/>
                <w:lang w:val="pt-BR"/>
              </w:rPr>
              <w:t>Fonte: SINAN</w:t>
            </w:r>
          </w:p>
          <w:p w:rsidR="00812417" w:rsidRDefault="0017071C" w:rsidP="00082611">
            <w:pPr>
              <w:spacing w:after="240"/>
              <w:jc w:val="both"/>
              <w:rPr>
                <w:lang w:val="pt-BR"/>
              </w:rPr>
            </w:pPr>
            <w:r>
              <w:rPr>
                <w:noProof/>
                <w:lang w:val="pt-BR" w:eastAsia="pt-BR"/>
              </w:rPr>
              <w:drawing>
                <wp:anchor distT="0" distB="0" distL="114300" distR="114300" simplePos="0" relativeHeight="251664896" behindDoc="0" locked="0" layoutInCell="1" allowOverlap="1">
                  <wp:simplePos x="0" y="0"/>
                  <wp:positionH relativeFrom="column">
                    <wp:posOffset>330200</wp:posOffset>
                  </wp:positionH>
                  <wp:positionV relativeFrom="paragraph">
                    <wp:posOffset>185420</wp:posOffset>
                  </wp:positionV>
                  <wp:extent cx="1245870" cy="892810"/>
                  <wp:effectExtent l="95250" t="133350" r="87630" b="116840"/>
                  <wp:wrapThrough wrapText="bothSides">
                    <wp:wrapPolygon edited="0">
                      <wp:start x="20480" y="-584"/>
                      <wp:lineTo x="-119" y="-788"/>
                      <wp:lineTo x="-826" y="7961"/>
                      <wp:lineTo x="-560" y="21258"/>
                      <wp:lineTo x="730" y="21655"/>
                      <wp:lineTo x="1698" y="21953"/>
                      <wp:lineTo x="19252" y="22164"/>
                      <wp:lineTo x="19323" y="21714"/>
                      <wp:lineTo x="21329" y="21859"/>
                      <wp:lineTo x="21794" y="21059"/>
                      <wp:lineTo x="22074" y="15009"/>
                      <wp:lineTo x="22173" y="7960"/>
                      <wp:lineTo x="22244" y="7510"/>
                      <wp:lineTo x="22021" y="362"/>
                      <wp:lineTo x="22092" y="-88"/>
                      <wp:lineTo x="20480" y="-584"/>
                    </wp:wrapPolygon>
                  </wp:wrapThrough>
                  <wp:docPr id="1" name="Imagem 1" descr="C:\Users\User\Desktop\48394988_1014952928704971_53994269408493568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48394988_1014952928704971_539942694084935680_n.jpg"/>
                          <pic:cNvPicPr>
                            <a:picLocks noChangeAspect="1" noChangeArrowheads="1"/>
                          </pic:cNvPicPr>
                        </pic:nvPicPr>
                        <pic:blipFill>
                          <a:blip r:embed="rId19" cstate="print"/>
                          <a:srcRect/>
                          <a:stretch>
                            <a:fillRect/>
                          </a:stretch>
                        </pic:blipFill>
                        <pic:spPr bwMode="auto">
                          <a:xfrm rot="20853718">
                            <a:off x="0" y="0"/>
                            <a:ext cx="1245870" cy="892810"/>
                          </a:xfrm>
                          <a:prstGeom prst="rect">
                            <a:avLst/>
                          </a:prstGeom>
                          <a:noFill/>
                          <a:ln w="9525">
                            <a:noFill/>
                            <a:miter lim="800000"/>
                            <a:headEnd/>
                            <a:tailEnd/>
                          </a:ln>
                        </pic:spPr>
                      </pic:pic>
                    </a:graphicData>
                  </a:graphic>
                </wp:anchor>
              </w:drawing>
            </w:r>
          </w:p>
          <w:p w:rsidR="00812417" w:rsidRDefault="00812417" w:rsidP="00082611">
            <w:pPr>
              <w:jc w:val="both"/>
              <w:rPr>
                <w:lang w:val="pt-BR"/>
              </w:rPr>
            </w:pPr>
          </w:p>
          <w:p w:rsidR="00812417" w:rsidRDefault="00812417" w:rsidP="00082611">
            <w:pPr>
              <w:jc w:val="both"/>
              <w:rPr>
                <w:lang w:val="pt-BR"/>
              </w:rPr>
            </w:pPr>
          </w:p>
          <w:p w:rsidR="00812417" w:rsidRDefault="00812417" w:rsidP="00082611">
            <w:pPr>
              <w:jc w:val="both"/>
              <w:rPr>
                <w:lang w:val="pt-BR"/>
              </w:rPr>
            </w:pPr>
          </w:p>
          <w:p w:rsidR="00812417" w:rsidRDefault="00812417" w:rsidP="00082611">
            <w:pPr>
              <w:jc w:val="both"/>
              <w:rPr>
                <w:lang w:val="pt-BR"/>
              </w:rPr>
            </w:pPr>
          </w:p>
          <w:p w:rsidR="0079224D" w:rsidRDefault="0079224D" w:rsidP="00082611">
            <w:pPr>
              <w:jc w:val="both"/>
              <w:rPr>
                <w:lang w:val="pt-BR"/>
              </w:rPr>
            </w:pPr>
          </w:p>
          <w:p w:rsidR="00D43482" w:rsidRDefault="00D43482" w:rsidP="00082611">
            <w:pPr>
              <w:pStyle w:val="Corpodetexto"/>
              <w:spacing w:after="0"/>
              <w:jc w:val="right"/>
              <w:rPr>
                <w:rFonts w:ascii="Times New Roman" w:hAnsi="Times New Roman" w:cs="Times New Roman"/>
                <w:color w:val="auto"/>
                <w:sz w:val="24"/>
                <w:szCs w:val="24"/>
                <w:lang w:val="pt-BR"/>
              </w:rPr>
            </w:pPr>
          </w:p>
          <w:p w:rsidR="00D43482" w:rsidRDefault="0017071C" w:rsidP="00082611">
            <w:pPr>
              <w:pStyle w:val="Corpodetexto"/>
              <w:spacing w:after="0"/>
              <w:jc w:val="right"/>
              <w:rPr>
                <w:rFonts w:ascii="Times New Roman" w:hAnsi="Times New Roman" w:cs="Times New Roman"/>
                <w:color w:val="auto"/>
                <w:sz w:val="24"/>
                <w:szCs w:val="24"/>
                <w:lang w:val="pt-BR"/>
              </w:rPr>
            </w:pPr>
            <w:r>
              <w:rPr>
                <w:rFonts w:ascii="Times New Roman" w:hAnsi="Times New Roman" w:cs="Times New Roman"/>
                <w:noProof/>
                <w:color w:val="auto"/>
                <w:sz w:val="24"/>
                <w:szCs w:val="24"/>
                <w:lang w:val="pt-BR" w:eastAsia="pt-BR"/>
              </w:rPr>
              <w:drawing>
                <wp:anchor distT="0" distB="0" distL="114300" distR="114300" simplePos="0" relativeHeight="251666944" behindDoc="0" locked="0" layoutInCell="1" allowOverlap="1">
                  <wp:simplePos x="0" y="0"/>
                  <wp:positionH relativeFrom="column">
                    <wp:posOffset>3139440</wp:posOffset>
                  </wp:positionH>
                  <wp:positionV relativeFrom="paragraph">
                    <wp:posOffset>-1235710</wp:posOffset>
                  </wp:positionV>
                  <wp:extent cx="1235710" cy="944245"/>
                  <wp:effectExtent l="133350" t="171450" r="116840" b="141605"/>
                  <wp:wrapThrough wrapText="bothSides">
                    <wp:wrapPolygon edited="0">
                      <wp:start x="-622" y="22"/>
                      <wp:lineTo x="-951" y="7456"/>
                      <wp:lineTo x="-645" y="14632"/>
                      <wp:lineTo x="-635" y="20559"/>
                      <wp:lineTo x="-339" y="21808"/>
                      <wp:lineTo x="17142" y="22012"/>
                      <wp:lineTo x="17460" y="21883"/>
                      <wp:lineTo x="19565" y="21941"/>
                      <wp:lineTo x="19883" y="21812"/>
                      <wp:lineTo x="22109" y="20908"/>
                      <wp:lineTo x="22427" y="20779"/>
                      <wp:lineTo x="22329" y="20363"/>
                      <wp:lineTo x="21912" y="20076"/>
                      <wp:lineTo x="22023" y="13187"/>
                      <wp:lineTo x="21924" y="12771"/>
                      <wp:lineTo x="22034" y="5882"/>
                      <wp:lineTo x="21936" y="5466"/>
                      <wp:lineTo x="21607" y="-332"/>
                      <wp:lineTo x="651" y="-494"/>
                      <wp:lineTo x="-622" y="22"/>
                    </wp:wrapPolygon>
                  </wp:wrapThrough>
                  <wp:docPr id="4" name="Imagem 3" descr="C:\Users\User\Desktop\48409252_2277072325841555_96875528263932313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48409252_2277072325841555_968755282639323136_n.jpg"/>
                          <pic:cNvPicPr>
                            <a:picLocks noChangeAspect="1" noChangeArrowheads="1"/>
                          </pic:cNvPicPr>
                        </pic:nvPicPr>
                        <pic:blipFill>
                          <a:blip r:embed="rId20" cstate="print"/>
                          <a:srcRect/>
                          <a:stretch>
                            <a:fillRect/>
                          </a:stretch>
                        </pic:blipFill>
                        <pic:spPr bwMode="auto">
                          <a:xfrm rot="1033963">
                            <a:off x="0" y="0"/>
                            <a:ext cx="1235710" cy="944245"/>
                          </a:xfrm>
                          <a:prstGeom prst="rect">
                            <a:avLst/>
                          </a:prstGeom>
                          <a:noFill/>
                          <a:ln w="9525">
                            <a:noFill/>
                            <a:miter lim="800000"/>
                            <a:headEnd/>
                            <a:tailEnd/>
                          </a:ln>
                        </pic:spPr>
                      </pic:pic>
                    </a:graphicData>
                  </a:graphic>
                </wp:anchor>
              </w:drawing>
            </w:r>
          </w:p>
          <w:p w:rsidR="00BA7F4A" w:rsidRPr="00BA7F4A" w:rsidRDefault="00BA7F4A" w:rsidP="00D43482">
            <w:pPr>
              <w:pStyle w:val="Corpodetexto"/>
              <w:spacing w:after="0"/>
              <w:jc w:val="center"/>
              <w:rPr>
                <w:rFonts w:ascii="Times New Roman" w:hAnsi="Times New Roman" w:cs="Times New Roman"/>
                <w:color w:val="auto"/>
                <w:sz w:val="24"/>
                <w:szCs w:val="24"/>
                <w:lang w:val="pt-BR"/>
              </w:rPr>
            </w:pPr>
            <w:r>
              <w:rPr>
                <w:rFonts w:ascii="Times New Roman" w:hAnsi="Times New Roman" w:cs="Times New Roman"/>
                <w:color w:val="auto"/>
                <w:sz w:val="24"/>
                <w:szCs w:val="24"/>
                <w:lang w:val="pt-BR"/>
              </w:rPr>
              <w:t xml:space="preserve"> </w:t>
            </w:r>
            <w:r w:rsidR="0017071C">
              <w:rPr>
                <w:rFonts w:ascii="Times New Roman" w:hAnsi="Times New Roman" w:cs="Times New Roman"/>
                <w:color w:val="auto"/>
                <w:sz w:val="24"/>
                <w:szCs w:val="24"/>
                <w:lang w:val="pt-BR"/>
              </w:rPr>
              <w:t xml:space="preserve">                                                                                       </w:t>
            </w:r>
            <w:r w:rsidR="00155E01" w:rsidRPr="00BA7F4A">
              <w:rPr>
                <w:rFonts w:ascii="Times New Roman" w:hAnsi="Times New Roman" w:cs="Times New Roman"/>
                <w:sz w:val="18"/>
                <w:szCs w:val="18"/>
                <w:lang w:val="pt-BR"/>
              </w:rPr>
              <w:t>Por Adriana Nascimento Oliveira</w:t>
            </w:r>
            <w:proofErr w:type="gramStart"/>
            <w:r w:rsidR="00155E01" w:rsidRPr="00BA7F4A">
              <w:rPr>
                <w:rFonts w:ascii="Times New Roman" w:hAnsi="Times New Roman" w:cs="Times New Roman"/>
                <w:sz w:val="18"/>
                <w:szCs w:val="18"/>
                <w:lang w:val="pt-BR"/>
              </w:rPr>
              <w:t xml:space="preserve">  </w:t>
            </w:r>
          </w:p>
          <w:p w:rsidR="00D14C14" w:rsidRPr="00BA7F4A" w:rsidRDefault="00BD66C6" w:rsidP="00BA7F4A">
            <w:pPr>
              <w:pStyle w:val="Corpodetexto"/>
              <w:spacing w:after="0"/>
              <w:jc w:val="right"/>
              <w:rPr>
                <w:rFonts w:ascii="Times New Roman" w:hAnsi="Times New Roman" w:cs="Times New Roman"/>
                <w:sz w:val="18"/>
                <w:szCs w:val="18"/>
                <w:lang w:val="pt-BR"/>
              </w:rPr>
            </w:pPr>
            <w:proofErr w:type="gramEnd"/>
            <w:r>
              <w:rPr>
                <w:rFonts w:ascii="Times New Roman" w:hAnsi="Times New Roman" w:cs="Times New Roman"/>
                <w:sz w:val="18"/>
                <w:szCs w:val="18"/>
                <w:lang w:val="pt-BR"/>
              </w:rPr>
              <w:t xml:space="preserve"> </w:t>
            </w:r>
            <w:r w:rsidR="00155E01" w:rsidRPr="00BA7F4A">
              <w:rPr>
                <w:rFonts w:ascii="Times New Roman" w:hAnsi="Times New Roman" w:cs="Times New Roman"/>
                <w:sz w:val="18"/>
                <w:szCs w:val="18"/>
                <w:lang w:val="pt-BR"/>
              </w:rPr>
              <w:t>(Referência municipal em saúde do trabalhador)</w:t>
            </w:r>
            <w:r w:rsidR="007626C8" w:rsidRPr="00BA7F4A">
              <w:rPr>
                <w:rFonts w:ascii="Times New Roman" w:hAnsi="Times New Roman" w:cs="Times New Roman"/>
                <w:sz w:val="18"/>
                <w:szCs w:val="18"/>
                <w:lang w:val="pt-BR"/>
              </w:rPr>
              <w:t xml:space="preserve"> </w:t>
            </w:r>
          </w:p>
          <w:p w:rsidR="0017071C" w:rsidRDefault="00E03CAC" w:rsidP="0017071C">
            <w:pPr>
              <w:pStyle w:val="Corpodetexto"/>
              <w:spacing w:after="0"/>
              <w:jc w:val="right"/>
              <w:rPr>
                <w:rFonts w:ascii="Times New Roman" w:hAnsi="Times New Roman" w:cs="Times New Roman"/>
                <w:lang w:val="pt-BR"/>
              </w:rPr>
            </w:pPr>
            <w:r w:rsidRPr="00E03CAC">
              <w:rPr>
                <w:rFonts w:ascii="Times New Roman" w:hAnsi="Times New Roman" w:cs="Times New Roman"/>
                <w:b/>
                <w:noProof/>
                <w:color w:val="000000" w:themeColor="text1"/>
                <w:sz w:val="48"/>
                <w:szCs w:val="48"/>
                <w:lang w:val="pt-BR" w:eastAsia="pt-BR"/>
              </w:rPr>
              <w:pict>
                <v:shape id="_x0000_s1031" type="#_x0000_t202" style="position:absolute;left:0;text-align:left;margin-left:365.85pt;margin-top:10.25pt;width:23.4pt;height:17.75pt;z-index:251671040" strokecolor="white [3212]">
                  <v:textbox style="mso-next-textbox:#_x0000_s1031">
                    <w:txbxContent>
                      <w:p w:rsidR="00DB30DF" w:rsidRPr="0064180B" w:rsidRDefault="00DB30DF" w:rsidP="00DB30DF">
                        <w:pPr>
                          <w:rPr>
                            <w:sz w:val="18"/>
                            <w:lang w:val="pt-BR"/>
                          </w:rPr>
                        </w:pPr>
                        <w:proofErr w:type="gramStart"/>
                        <w:r w:rsidRPr="0064180B">
                          <w:rPr>
                            <w:sz w:val="18"/>
                            <w:lang w:val="pt-BR"/>
                          </w:rPr>
                          <w:t>4</w:t>
                        </w:r>
                        <w:proofErr w:type="gramEnd"/>
                        <w:r w:rsidRPr="0064180B">
                          <w:rPr>
                            <w:sz w:val="18"/>
                            <w:lang w:val="pt-BR"/>
                          </w:rPr>
                          <w:t xml:space="preserve"> </w:t>
                        </w:r>
                      </w:p>
                    </w:txbxContent>
                  </v:textbox>
                </v:shape>
              </w:pict>
            </w:r>
          </w:p>
          <w:p w:rsidR="00812417" w:rsidRPr="0017071C" w:rsidRDefault="00D14C14" w:rsidP="0017071C">
            <w:pPr>
              <w:pStyle w:val="Corpodetexto"/>
              <w:spacing w:after="0"/>
              <w:jc w:val="center"/>
              <w:rPr>
                <w:rFonts w:ascii="Times New Roman" w:hAnsi="Times New Roman" w:cs="Times New Roman"/>
                <w:lang w:val="pt-BR"/>
              </w:rPr>
            </w:pPr>
            <w:r w:rsidRPr="00D14C14">
              <w:rPr>
                <w:rFonts w:ascii="Times New Roman" w:hAnsi="Times New Roman" w:cs="Times New Roman"/>
                <w:b/>
                <w:sz w:val="48"/>
                <w:szCs w:val="48"/>
                <w:lang w:val="pt-BR"/>
              </w:rPr>
              <w:lastRenderedPageBreak/>
              <w:t xml:space="preserve">Eventos </w:t>
            </w:r>
            <w:r w:rsidR="004E43DD">
              <w:rPr>
                <w:rFonts w:ascii="Times New Roman" w:hAnsi="Times New Roman" w:cs="Times New Roman"/>
                <w:b/>
                <w:sz w:val="48"/>
                <w:szCs w:val="48"/>
                <w:lang w:val="pt-BR"/>
              </w:rPr>
              <w:t>da saúde</w:t>
            </w:r>
          </w:p>
          <w:p w:rsidR="00E02357" w:rsidRDefault="00A45FC7" w:rsidP="0017071C">
            <w:pPr>
              <w:pStyle w:val="Corpodetexto"/>
              <w:jc w:val="center"/>
              <w:rPr>
                <w:rFonts w:ascii="Times New Roman" w:hAnsi="Times New Roman" w:cs="Times New Roman"/>
                <w:b/>
                <w:sz w:val="48"/>
                <w:szCs w:val="48"/>
                <w:lang w:val="pt-BR"/>
              </w:rPr>
            </w:pPr>
            <w:r>
              <w:rPr>
                <w:noProof/>
                <w:lang w:val="pt-BR" w:eastAsia="pt-BR"/>
              </w:rPr>
              <w:drawing>
                <wp:anchor distT="0" distB="0" distL="114300" distR="114300" simplePos="0" relativeHeight="251684352" behindDoc="0" locked="0" layoutInCell="1" allowOverlap="1">
                  <wp:simplePos x="0" y="0"/>
                  <wp:positionH relativeFrom="column">
                    <wp:posOffset>3702050</wp:posOffset>
                  </wp:positionH>
                  <wp:positionV relativeFrom="paragraph">
                    <wp:posOffset>53340</wp:posOffset>
                  </wp:positionV>
                  <wp:extent cx="1409700" cy="1504950"/>
                  <wp:effectExtent l="19050" t="0" r="0" b="0"/>
                  <wp:wrapNone/>
                  <wp:docPr id="38" name="Imagem 22" descr="C:\Users\User\Desktop\49411171_2276355702582964_655575765305681510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User\Desktop\49411171_2276355702582964_6555757653056815104_n.jpg"/>
                          <pic:cNvPicPr>
                            <a:picLocks noChangeAspect="1" noChangeArrowheads="1"/>
                          </pic:cNvPicPr>
                        </pic:nvPicPr>
                        <pic:blipFill>
                          <a:blip r:embed="rId21" cstate="print"/>
                          <a:srcRect/>
                          <a:stretch>
                            <a:fillRect/>
                          </a:stretch>
                        </pic:blipFill>
                        <pic:spPr bwMode="auto">
                          <a:xfrm>
                            <a:off x="0" y="0"/>
                            <a:ext cx="1409700" cy="1504950"/>
                          </a:xfrm>
                          <a:prstGeom prst="rect">
                            <a:avLst/>
                          </a:prstGeom>
                          <a:noFill/>
                          <a:ln w="9525">
                            <a:noFill/>
                            <a:miter lim="800000"/>
                            <a:headEnd/>
                            <a:tailEnd/>
                          </a:ln>
                        </pic:spPr>
                      </pic:pic>
                    </a:graphicData>
                  </a:graphic>
                </wp:anchor>
              </w:drawing>
            </w:r>
            <w:r w:rsidR="004E43DD">
              <w:rPr>
                <w:noProof/>
                <w:lang w:val="pt-BR" w:eastAsia="pt-BR"/>
              </w:rPr>
              <w:drawing>
                <wp:anchor distT="0" distB="0" distL="114300" distR="114300" simplePos="0" relativeHeight="251683328" behindDoc="0" locked="0" layoutInCell="1" allowOverlap="1">
                  <wp:simplePos x="0" y="0"/>
                  <wp:positionH relativeFrom="column">
                    <wp:posOffset>-82715</wp:posOffset>
                  </wp:positionH>
                  <wp:positionV relativeFrom="paragraph">
                    <wp:posOffset>-4552</wp:posOffset>
                  </wp:positionV>
                  <wp:extent cx="1073480" cy="1567543"/>
                  <wp:effectExtent l="19050" t="0" r="0" b="0"/>
                  <wp:wrapNone/>
                  <wp:docPr id="37" name="Imagem 20" descr="C:\Users\User\Desktop\49405670_365461314232513_395220769723069235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User\Desktop\49405670_365461314232513_3952207697230692352_n.jpg"/>
                          <pic:cNvPicPr>
                            <a:picLocks noChangeAspect="1" noChangeArrowheads="1"/>
                          </pic:cNvPicPr>
                        </pic:nvPicPr>
                        <pic:blipFill>
                          <a:blip r:embed="rId22" cstate="print"/>
                          <a:srcRect/>
                          <a:stretch>
                            <a:fillRect/>
                          </a:stretch>
                        </pic:blipFill>
                        <pic:spPr bwMode="auto">
                          <a:xfrm>
                            <a:off x="0" y="0"/>
                            <a:ext cx="1073480" cy="1567543"/>
                          </a:xfrm>
                          <a:prstGeom prst="rect">
                            <a:avLst/>
                          </a:prstGeom>
                          <a:noFill/>
                          <a:ln w="9525">
                            <a:noFill/>
                            <a:miter lim="800000"/>
                            <a:headEnd/>
                            <a:tailEnd/>
                          </a:ln>
                        </pic:spPr>
                      </pic:pic>
                    </a:graphicData>
                  </a:graphic>
                </wp:anchor>
              </w:drawing>
            </w:r>
            <w:r w:rsidR="004E43DD">
              <w:rPr>
                <w:noProof/>
                <w:lang w:val="pt-BR" w:eastAsia="pt-BR"/>
              </w:rPr>
              <w:drawing>
                <wp:anchor distT="0" distB="0" distL="114300" distR="114300" simplePos="0" relativeHeight="251675136" behindDoc="0" locked="0" layoutInCell="1" allowOverlap="1">
                  <wp:simplePos x="0" y="0"/>
                  <wp:positionH relativeFrom="column">
                    <wp:posOffset>2401570</wp:posOffset>
                  </wp:positionH>
                  <wp:positionV relativeFrom="paragraph">
                    <wp:posOffset>19050</wp:posOffset>
                  </wp:positionV>
                  <wp:extent cx="1298575" cy="1555115"/>
                  <wp:effectExtent l="19050" t="0" r="0" b="0"/>
                  <wp:wrapNone/>
                  <wp:docPr id="12" name="Imagem 3" descr="C:\Users\User\Desktop\38688845_286686975447202_573242709831686553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38688845_286686975447202_5732427098316865536_n.jpg"/>
                          <pic:cNvPicPr>
                            <a:picLocks noChangeAspect="1" noChangeArrowheads="1"/>
                          </pic:cNvPicPr>
                        </pic:nvPicPr>
                        <pic:blipFill>
                          <a:blip r:embed="rId23" cstate="print"/>
                          <a:srcRect/>
                          <a:stretch>
                            <a:fillRect/>
                          </a:stretch>
                        </pic:blipFill>
                        <pic:spPr bwMode="auto">
                          <a:xfrm>
                            <a:off x="0" y="0"/>
                            <a:ext cx="1298575" cy="1555115"/>
                          </a:xfrm>
                          <a:prstGeom prst="rect">
                            <a:avLst/>
                          </a:prstGeom>
                          <a:noFill/>
                          <a:ln w="9525">
                            <a:noFill/>
                            <a:miter lim="800000"/>
                            <a:headEnd/>
                            <a:tailEnd/>
                          </a:ln>
                        </pic:spPr>
                      </pic:pic>
                    </a:graphicData>
                  </a:graphic>
                </wp:anchor>
              </w:drawing>
            </w:r>
            <w:r w:rsidR="004E43DD">
              <w:rPr>
                <w:noProof/>
                <w:lang w:val="pt-BR" w:eastAsia="pt-BR"/>
              </w:rPr>
              <w:drawing>
                <wp:anchor distT="0" distB="0" distL="114300" distR="114300" simplePos="0" relativeHeight="251680256" behindDoc="0" locked="0" layoutInCell="1" allowOverlap="1">
                  <wp:simplePos x="0" y="0"/>
                  <wp:positionH relativeFrom="column">
                    <wp:posOffset>1014095</wp:posOffset>
                  </wp:positionH>
                  <wp:positionV relativeFrom="paragraph">
                    <wp:posOffset>6985</wp:posOffset>
                  </wp:positionV>
                  <wp:extent cx="1388745" cy="1567180"/>
                  <wp:effectExtent l="19050" t="0" r="1905" b="0"/>
                  <wp:wrapNone/>
                  <wp:docPr id="28" name="Imagem 18" descr="C:\Users\User\Desktop\49167848_2164952497079178_868533994608656384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User\Desktop\49167848_2164952497079178_8685339946086563840_n.jpg"/>
                          <pic:cNvPicPr>
                            <a:picLocks noChangeAspect="1" noChangeArrowheads="1"/>
                          </pic:cNvPicPr>
                        </pic:nvPicPr>
                        <pic:blipFill>
                          <a:blip r:embed="rId24" cstate="print"/>
                          <a:srcRect/>
                          <a:stretch>
                            <a:fillRect/>
                          </a:stretch>
                        </pic:blipFill>
                        <pic:spPr bwMode="auto">
                          <a:xfrm>
                            <a:off x="0" y="0"/>
                            <a:ext cx="1388745" cy="1567180"/>
                          </a:xfrm>
                          <a:prstGeom prst="rect">
                            <a:avLst/>
                          </a:prstGeom>
                          <a:noFill/>
                          <a:ln w="9525">
                            <a:noFill/>
                            <a:miter lim="800000"/>
                            <a:headEnd/>
                            <a:tailEnd/>
                          </a:ln>
                        </pic:spPr>
                      </pic:pic>
                    </a:graphicData>
                  </a:graphic>
                </wp:anchor>
              </w:drawing>
            </w:r>
          </w:p>
          <w:p w:rsidR="00E02357" w:rsidRDefault="00E02357" w:rsidP="00D14C14">
            <w:pPr>
              <w:pStyle w:val="Corpodetexto"/>
              <w:jc w:val="center"/>
              <w:rPr>
                <w:rFonts w:ascii="Times New Roman" w:hAnsi="Times New Roman" w:cs="Times New Roman"/>
                <w:lang w:val="pt-BR"/>
              </w:rPr>
            </w:pPr>
          </w:p>
          <w:p w:rsidR="00E02357" w:rsidRPr="00D14C14" w:rsidRDefault="00E02357" w:rsidP="00D14C14">
            <w:pPr>
              <w:pStyle w:val="Corpodetexto"/>
              <w:jc w:val="center"/>
              <w:rPr>
                <w:rFonts w:ascii="Times New Roman" w:hAnsi="Times New Roman" w:cs="Times New Roman"/>
                <w:lang w:val="pt-BR"/>
              </w:rPr>
            </w:pPr>
          </w:p>
          <w:p w:rsidR="00812417" w:rsidRDefault="00812417" w:rsidP="00D0251D">
            <w:pPr>
              <w:jc w:val="both"/>
              <w:rPr>
                <w:lang w:val="pt-BR"/>
              </w:rPr>
            </w:pPr>
          </w:p>
          <w:p w:rsidR="00087D0E" w:rsidRDefault="00087D0E" w:rsidP="00087D0E">
            <w:pPr>
              <w:tabs>
                <w:tab w:val="left" w:pos="3086"/>
              </w:tabs>
              <w:jc w:val="both"/>
              <w:rPr>
                <w:lang w:val="pt-BR"/>
              </w:rPr>
            </w:pPr>
            <w:r>
              <w:rPr>
                <w:lang w:val="pt-BR"/>
              </w:rPr>
              <w:tab/>
            </w:r>
          </w:p>
          <w:p w:rsidR="00812417" w:rsidRPr="00087D0E" w:rsidRDefault="00812417" w:rsidP="00D0251D">
            <w:pPr>
              <w:jc w:val="both"/>
              <w:rPr>
                <w:sz w:val="20"/>
                <w:lang w:val="pt-BR"/>
              </w:rPr>
            </w:pPr>
          </w:p>
          <w:p w:rsidR="00812417" w:rsidRDefault="00812417" w:rsidP="00D0251D">
            <w:pPr>
              <w:jc w:val="both"/>
              <w:rPr>
                <w:sz w:val="20"/>
                <w:lang w:val="pt-BR"/>
              </w:rPr>
            </w:pPr>
          </w:p>
          <w:p w:rsidR="00F66075" w:rsidRDefault="00F66075" w:rsidP="00D0251D">
            <w:pPr>
              <w:jc w:val="both"/>
              <w:rPr>
                <w:sz w:val="20"/>
                <w:lang w:val="pt-BR"/>
              </w:rPr>
            </w:pPr>
          </w:p>
          <w:p w:rsidR="00F66075" w:rsidRDefault="00A45FC7" w:rsidP="00D0251D">
            <w:pPr>
              <w:jc w:val="both"/>
              <w:rPr>
                <w:sz w:val="18"/>
                <w:lang w:val="pt-BR"/>
              </w:rPr>
            </w:pPr>
            <w:r>
              <w:rPr>
                <w:sz w:val="18"/>
                <w:lang w:val="pt-BR"/>
              </w:rPr>
              <w:t xml:space="preserve">    </w:t>
            </w:r>
            <w:r w:rsidR="00F66075" w:rsidRPr="00F66075">
              <w:rPr>
                <w:sz w:val="18"/>
                <w:lang w:val="pt-BR"/>
              </w:rPr>
              <w:t>Saúde</w:t>
            </w:r>
            <w:r w:rsidR="004E43DD" w:rsidRPr="00F66075">
              <w:rPr>
                <w:sz w:val="18"/>
                <w:lang w:val="pt-BR"/>
              </w:rPr>
              <w:t xml:space="preserve"> na escola</w:t>
            </w:r>
            <w:r w:rsidR="00F66075" w:rsidRPr="00F66075">
              <w:rPr>
                <w:sz w:val="18"/>
                <w:lang w:val="pt-BR"/>
              </w:rPr>
              <w:t xml:space="preserve">     </w:t>
            </w:r>
            <w:r w:rsidR="00F66075">
              <w:rPr>
                <w:sz w:val="18"/>
                <w:lang w:val="pt-BR"/>
              </w:rPr>
              <w:t xml:space="preserve"> </w:t>
            </w:r>
            <w:r>
              <w:rPr>
                <w:sz w:val="18"/>
                <w:lang w:val="pt-BR"/>
              </w:rPr>
              <w:t xml:space="preserve"> </w:t>
            </w:r>
            <w:r w:rsidR="00F66075">
              <w:rPr>
                <w:sz w:val="18"/>
                <w:lang w:val="pt-BR"/>
              </w:rPr>
              <w:t xml:space="preserve"> </w:t>
            </w:r>
            <w:r w:rsidR="00F66075" w:rsidRPr="00F66075">
              <w:rPr>
                <w:sz w:val="18"/>
                <w:lang w:val="pt-BR"/>
              </w:rPr>
              <w:t>Cam</w:t>
            </w:r>
            <w:r w:rsidR="00F66075">
              <w:rPr>
                <w:sz w:val="18"/>
                <w:lang w:val="pt-BR"/>
              </w:rPr>
              <w:t xml:space="preserve">panha de hanseníase e        </w:t>
            </w:r>
            <w:r>
              <w:rPr>
                <w:sz w:val="18"/>
                <w:lang w:val="pt-BR"/>
              </w:rPr>
              <w:t xml:space="preserve">  </w:t>
            </w:r>
            <w:r w:rsidR="00F66075">
              <w:rPr>
                <w:sz w:val="18"/>
                <w:lang w:val="pt-BR"/>
              </w:rPr>
              <w:t xml:space="preserve"> “</w:t>
            </w:r>
            <w:proofErr w:type="spellStart"/>
            <w:r w:rsidR="00F66075">
              <w:rPr>
                <w:sz w:val="18"/>
                <w:lang w:val="pt-BR"/>
              </w:rPr>
              <w:t>Arraiá</w:t>
            </w:r>
            <w:proofErr w:type="spellEnd"/>
            <w:r w:rsidR="00F66075">
              <w:rPr>
                <w:sz w:val="18"/>
                <w:lang w:val="pt-BR"/>
              </w:rPr>
              <w:t xml:space="preserve"> da saúde”             </w:t>
            </w:r>
            <w:r>
              <w:rPr>
                <w:sz w:val="18"/>
                <w:lang w:val="pt-BR"/>
              </w:rPr>
              <w:t xml:space="preserve">     </w:t>
            </w:r>
            <w:r w:rsidR="00F66075">
              <w:rPr>
                <w:sz w:val="18"/>
                <w:lang w:val="pt-BR"/>
              </w:rPr>
              <w:t xml:space="preserve">  </w:t>
            </w:r>
            <w:r>
              <w:rPr>
                <w:sz w:val="18"/>
                <w:lang w:val="pt-BR"/>
              </w:rPr>
              <w:t xml:space="preserve"> </w:t>
            </w:r>
            <w:r w:rsidR="00F66075">
              <w:rPr>
                <w:sz w:val="18"/>
                <w:lang w:val="pt-BR"/>
              </w:rPr>
              <w:t xml:space="preserve"> Setembro amarelo</w:t>
            </w:r>
          </w:p>
          <w:p w:rsidR="004E43DD" w:rsidRPr="00F66075" w:rsidRDefault="00F66075" w:rsidP="00D0251D">
            <w:pPr>
              <w:jc w:val="both"/>
              <w:rPr>
                <w:sz w:val="18"/>
                <w:lang w:val="pt-BR"/>
              </w:rPr>
            </w:pPr>
            <w:r>
              <w:rPr>
                <w:sz w:val="18"/>
                <w:lang w:val="pt-BR"/>
              </w:rPr>
              <w:t xml:space="preserve">                                      </w:t>
            </w:r>
            <w:r w:rsidR="00A45FC7">
              <w:rPr>
                <w:sz w:val="18"/>
                <w:lang w:val="pt-BR"/>
              </w:rPr>
              <w:t xml:space="preserve">   </w:t>
            </w:r>
            <w:r>
              <w:rPr>
                <w:sz w:val="18"/>
                <w:lang w:val="pt-BR"/>
              </w:rPr>
              <w:t xml:space="preserve">  </w:t>
            </w:r>
            <w:r w:rsidR="00A45FC7">
              <w:rPr>
                <w:sz w:val="18"/>
                <w:lang w:val="pt-BR"/>
              </w:rPr>
              <w:t xml:space="preserve">        </w:t>
            </w:r>
            <w:proofErr w:type="gramStart"/>
            <w:r>
              <w:rPr>
                <w:sz w:val="18"/>
                <w:lang w:val="pt-BR"/>
              </w:rPr>
              <w:t>verminose</w:t>
            </w:r>
            <w:proofErr w:type="gramEnd"/>
          </w:p>
          <w:p w:rsidR="00812417" w:rsidRPr="00F66075" w:rsidRDefault="00812417" w:rsidP="00D0251D">
            <w:pPr>
              <w:jc w:val="both"/>
              <w:rPr>
                <w:sz w:val="22"/>
                <w:lang w:val="pt-BR"/>
              </w:rPr>
            </w:pPr>
          </w:p>
          <w:p w:rsidR="00812417" w:rsidRPr="004E43DD" w:rsidRDefault="004E43DD" w:rsidP="004E43DD">
            <w:pPr>
              <w:tabs>
                <w:tab w:val="left" w:pos="5610"/>
              </w:tabs>
              <w:jc w:val="both"/>
              <w:rPr>
                <w:sz w:val="18"/>
                <w:lang w:val="pt-BR"/>
              </w:rPr>
            </w:pPr>
            <w:r>
              <w:rPr>
                <w:lang w:val="pt-BR"/>
              </w:rPr>
              <w:t xml:space="preserve">                                                                                   </w:t>
            </w:r>
            <w:r w:rsidR="00087D0E">
              <w:rPr>
                <w:sz w:val="18"/>
                <w:szCs w:val="18"/>
                <w:lang w:val="pt-BR"/>
              </w:rPr>
              <w:t xml:space="preserve">    </w:t>
            </w:r>
          </w:p>
          <w:p w:rsidR="00812417" w:rsidRPr="00087D0E" w:rsidRDefault="00F66075" w:rsidP="00D0251D">
            <w:pPr>
              <w:jc w:val="both"/>
              <w:rPr>
                <w:sz w:val="18"/>
                <w:szCs w:val="18"/>
                <w:lang w:val="pt-BR"/>
              </w:rPr>
            </w:pPr>
            <w:r>
              <w:rPr>
                <w:noProof/>
                <w:sz w:val="18"/>
                <w:szCs w:val="18"/>
                <w:lang w:val="pt-BR" w:eastAsia="pt-BR"/>
              </w:rPr>
              <w:drawing>
                <wp:anchor distT="0" distB="0" distL="114300" distR="114300" simplePos="0" relativeHeight="251679232" behindDoc="0" locked="0" layoutInCell="1" allowOverlap="1">
                  <wp:simplePos x="0" y="0"/>
                  <wp:positionH relativeFrom="column">
                    <wp:posOffset>1223010</wp:posOffset>
                  </wp:positionH>
                  <wp:positionV relativeFrom="paragraph">
                    <wp:posOffset>12700</wp:posOffset>
                  </wp:positionV>
                  <wp:extent cx="1317625" cy="1724660"/>
                  <wp:effectExtent l="19050" t="0" r="0" b="8890"/>
                  <wp:wrapNone/>
                  <wp:docPr id="22" name="Imagem 9" descr="C:\Users\User\Desktop\49496942_287540411822556_106109406443628134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49496942_287540411822556_1061094064436281344_n.jpg"/>
                          <pic:cNvPicPr>
                            <a:picLocks noChangeAspect="1" noChangeArrowheads="1"/>
                          </pic:cNvPicPr>
                        </pic:nvPicPr>
                        <pic:blipFill>
                          <a:blip r:embed="rId25" cstate="print"/>
                          <a:srcRect/>
                          <a:stretch>
                            <a:fillRect/>
                          </a:stretch>
                        </pic:blipFill>
                        <pic:spPr bwMode="auto">
                          <a:xfrm>
                            <a:off x="0" y="0"/>
                            <a:ext cx="1317625" cy="1724660"/>
                          </a:xfrm>
                          <a:prstGeom prst="rect">
                            <a:avLst/>
                          </a:prstGeom>
                          <a:noFill/>
                          <a:ln w="9525">
                            <a:noFill/>
                            <a:miter lim="800000"/>
                            <a:headEnd/>
                            <a:tailEnd/>
                          </a:ln>
                        </pic:spPr>
                      </pic:pic>
                    </a:graphicData>
                  </a:graphic>
                </wp:anchor>
              </w:drawing>
            </w:r>
            <w:r>
              <w:rPr>
                <w:noProof/>
                <w:sz w:val="18"/>
                <w:szCs w:val="18"/>
                <w:lang w:val="pt-BR" w:eastAsia="pt-BR"/>
              </w:rPr>
              <w:drawing>
                <wp:anchor distT="0" distB="0" distL="114300" distR="114300" simplePos="0" relativeHeight="251674112" behindDoc="0" locked="0" layoutInCell="1" allowOverlap="1">
                  <wp:simplePos x="0" y="0"/>
                  <wp:positionH relativeFrom="column">
                    <wp:posOffset>2546350</wp:posOffset>
                  </wp:positionH>
                  <wp:positionV relativeFrom="paragraph">
                    <wp:posOffset>12700</wp:posOffset>
                  </wp:positionV>
                  <wp:extent cx="1125220" cy="902335"/>
                  <wp:effectExtent l="19050" t="0" r="0" b="0"/>
                  <wp:wrapNone/>
                  <wp:docPr id="11" name="Imagem 2" descr="C:\Users\User\Desktop\49693354_964169597116490_21563713956243046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49693354_964169597116490_215637139562430464_n.jpg"/>
                          <pic:cNvPicPr>
                            <a:picLocks noChangeAspect="1" noChangeArrowheads="1"/>
                          </pic:cNvPicPr>
                        </pic:nvPicPr>
                        <pic:blipFill>
                          <a:blip r:embed="rId26" cstate="print"/>
                          <a:srcRect l="7186" t="8585" r="14161" b="-157"/>
                          <a:stretch>
                            <a:fillRect/>
                          </a:stretch>
                        </pic:blipFill>
                        <pic:spPr bwMode="auto">
                          <a:xfrm>
                            <a:off x="0" y="0"/>
                            <a:ext cx="1125220" cy="902335"/>
                          </a:xfrm>
                          <a:prstGeom prst="rect">
                            <a:avLst/>
                          </a:prstGeom>
                          <a:noFill/>
                          <a:ln w="9525">
                            <a:noFill/>
                            <a:miter lim="800000"/>
                            <a:headEnd/>
                            <a:tailEnd/>
                          </a:ln>
                        </pic:spPr>
                      </pic:pic>
                    </a:graphicData>
                  </a:graphic>
                </wp:anchor>
              </w:drawing>
            </w:r>
            <w:r w:rsidR="004E43DD">
              <w:rPr>
                <w:noProof/>
                <w:sz w:val="18"/>
                <w:szCs w:val="18"/>
                <w:lang w:val="pt-BR" w:eastAsia="pt-BR"/>
              </w:rPr>
              <w:drawing>
                <wp:anchor distT="0" distB="0" distL="114300" distR="114300" simplePos="0" relativeHeight="251681280" behindDoc="0" locked="0" layoutInCell="1" allowOverlap="1">
                  <wp:simplePos x="0" y="0"/>
                  <wp:positionH relativeFrom="column">
                    <wp:posOffset>3669888</wp:posOffset>
                  </wp:positionH>
                  <wp:positionV relativeFrom="paragraph">
                    <wp:posOffset>15578</wp:posOffset>
                  </wp:positionV>
                  <wp:extent cx="1489116" cy="1733798"/>
                  <wp:effectExtent l="19050" t="0" r="0" b="0"/>
                  <wp:wrapNone/>
                  <wp:docPr id="30" name="Imagem 19" descr="C:\Users\User\Desktop\49479777_209791086631293_153272301446076825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User\Desktop\49479777_209791086631293_1532723014460768256_n.jpg"/>
                          <pic:cNvPicPr>
                            <a:picLocks noChangeAspect="1" noChangeArrowheads="1"/>
                          </pic:cNvPicPr>
                        </pic:nvPicPr>
                        <pic:blipFill>
                          <a:blip r:embed="rId27" cstate="print"/>
                          <a:srcRect/>
                          <a:stretch>
                            <a:fillRect/>
                          </a:stretch>
                        </pic:blipFill>
                        <pic:spPr bwMode="auto">
                          <a:xfrm>
                            <a:off x="0" y="0"/>
                            <a:ext cx="1489116" cy="1733798"/>
                          </a:xfrm>
                          <a:prstGeom prst="rect">
                            <a:avLst/>
                          </a:prstGeom>
                          <a:noFill/>
                          <a:ln w="9525">
                            <a:noFill/>
                            <a:miter lim="800000"/>
                            <a:headEnd/>
                            <a:tailEnd/>
                          </a:ln>
                        </pic:spPr>
                      </pic:pic>
                    </a:graphicData>
                  </a:graphic>
                </wp:anchor>
              </w:drawing>
            </w:r>
            <w:r w:rsidR="004E43DD">
              <w:rPr>
                <w:noProof/>
                <w:sz w:val="18"/>
                <w:szCs w:val="18"/>
                <w:lang w:val="pt-BR" w:eastAsia="pt-BR"/>
              </w:rPr>
              <w:drawing>
                <wp:anchor distT="0" distB="0" distL="114300" distR="114300" simplePos="0" relativeHeight="251677184" behindDoc="0" locked="0" layoutInCell="1" allowOverlap="1">
                  <wp:simplePos x="0" y="0"/>
                  <wp:positionH relativeFrom="column">
                    <wp:posOffset>-94590</wp:posOffset>
                  </wp:positionH>
                  <wp:positionV relativeFrom="paragraph">
                    <wp:posOffset>15578</wp:posOffset>
                  </wp:positionV>
                  <wp:extent cx="1322862" cy="1733798"/>
                  <wp:effectExtent l="19050" t="0" r="0" b="0"/>
                  <wp:wrapNone/>
                  <wp:docPr id="17" name="Imagem 6" descr="C:\Users\User\Desktop\48962037_284306525614318_194506335116800819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48962037_284306525614318_1945063351168008192_n.jpg"/>
                          <pic:cNvPicPr>
                            <a:picLocks noChangeAspect="1" noChangeArrowheads="1"/>
                          </pic:cNvPicPr>
                        </pic:nvPicPr>
                        <pic:blipFill>
                          <a:blip r:embed="rId28" cstate="print"/>
                          <a:srcRect/>
                          <a:stretch>
                            <a:fillRect/>
                          </a:stretch>
                        </pic:blipFill>
                        <pic:spPr bwMode="auto">
                          <a:xfrm>
                            <a:off x="0" y="0"/>
                            <a:ext cx="1322862" cy="1733798"/>
                          </a:xfrm>
                          <a:prstGeom prst="rect">
                            <a:avLst/>
                          </a:prstGeom>
                          <a:noFill/>
                          <a:ln w="9525">
                            <a:noFill/>
                            <a:miter lim="800000"/>
                            <a:headEnd/>
                            <a:tailEnd/>
                          </a:ln>
                        </pic:spPr>
                      </pic:pic>
                    </a:graphicData>
                  </a:graphic>
                </wp:anchor>
              </w:drawing>
            </w:r>
          </w:p>
          <w:p w:rsidR="00812417" w:rsidRDefault="00812417" w:rsidP="00D0251D">
            <w:pPr>
              <w:jc w:val="both"/>
              <w:rPr>
                <w:lang w:val="pt-BR"/>
              </w:rPr>
            </w:pPr>
          </w:p>
          <w:p w:rsidR="00812417" w:rsidRDefault="00812417" w:rsidP="00D0251D">
            <w:pPr>
              <w:jc w:val="both"/>
              <w:rPr>
                <w:lang w:val="pt-BR"/>
              </w:rPr>
            </w:pPr>
          </w:p>
          <w:p w:rsidR="00812417" w:rsidRDefault="00812417" w:rsidP="00D0251D">
            <w:pPr>
              <w:jc w:val="both"/>
              <w:rPr>
                <w:lang w:val="pt-BR"/>
              </w:rPr>
            </w:pPr>
          </w:p>
          <w:p w:rsidR="00812417" w:rsidRDefault="00812417" w:rsidP="00D0251D">
            <w:pPr>
              <w:jc w:val="both"/>
              <w:rPr>
                <w:lang w:val="pt-BR"/>
              </w:rPr>
            </w:pPr>
          </w:p>
          <w:p w:rsidR="00812417" w:rsidRDefault="00F66075" w:rsidP="00D0251D">
            <w:pPr>
              <w:jc w:val="both"/>
              <w:rPr>
                <w:lang w:val="pt-BR"/>
              </w:rPr>
            </w:pPr>
            <w:r>
              <w:rPr>
                <w:noProof/>
                <w:lang w:val="pt-BR" w:eastAsia="pt-BR"/>
              </w:rPr>
              <w:drawing>
                <wp:anchor distT="0" distB="0" distL="114300" distR="114300" simplePos="0" relativeHeight="251686400" behindDoc="0" locked="0" layoutInCell="1" allowOverlap="1">
                  <wp:simplePos x="0" y="0"/>
                  <wp:positionH relativeFrom="column">
                    <wp:posOffset>2541732</wp:posOffset>
                  </wp:positionH>
                  <wp:positionV relativeFrom="paragraph">
                    <wp:posOffset>59418</wp:posOffset>
                  </wp:positionV>
                  <wp:extent cx="1128154" cy="855023"/>
                  <wp:effectExtent l="19050" t="0" r="0" b="0"/>
                  <wp:wrapNone/>
                  <wp:docPr id="39" name="Imagem 21" descr="C:\Users\User\Desktop\49698480_2756995474314282_831643141818810368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User\Desktop\49698480_2756995474314282_8316431418188103680_n.jpg"/>
                          <pic:cNvPicPr>
                            <a:picLocks noChangeAspect="1" noChangeArrowheads="1"/>
                          </pic:cNvPicPr>
                        </pic:nvPicPr>
                        <pic:blipFill>
                          <a:blip r:embed="rId29" cstate="print"/>
                          <a:srcRect/>
                          <a:stretch>
                            <a:fillRect/>
                          </a:stretch>
                        </pic:blipFill>
                        <pic:spPr bwMode="auto">
                          <a:xfrm>
                            <a:off x="0" y="0"/>
                            <a:ext cx="1128155" cy="855024"/>
                          </a:xfrm>
                          <a:prstGeom prst="rect">
                            <a:avLst/>
                          </a:prstGeom>
                          <a:noFill/>
                          <a:ln w="9525">
                            <a:noFill/>
                            <a:miter lim="800000"/>
                            <a:headEnd/>
                            <a:tailEnd/>
                          </a:ln>
                        </pic:spPr>
                      </pic:pic>
                    </a:graphicData>
                  </a:graphic>
                </wp:anchor>
              </w:drawing>
            </w:r>
          </w:p>
          <w:p w:rsidR="00812417" w:rsidRDefault="00812417" w:rsidP="00D0251D">
            <w:pPr>
              <w:jc w:val="both"/>
              <w:rPr>
                <w:lang w:val="pt-BR"/>
              </w:rPr>
            </w:pPr>
          </w:p>
          <w:p w:rsidR="00812417" w:rsidRDefault="00812417" w:rsidP="00D0251D">
            <w:pPr>
              <w:jc w:val="both"/>
              <w:rPr>
                <w:lang w:val="pt-BR"/>
              </w:rPr>
            </w:pPr>
          </w:p>
          <w:p w:rsidR="0079224D" w:rsidRDefault="0079224D" w:rsidP="00A62963">
            <w:pPr>
              <w:jc w:val="both"/>
              <w:rPr>
                <w:lang w:val="pt-BR"/>
              </w:rPr>
            </w:pPr>
          </w:p>
          <w:p w:rsidR="0079224D" w:rsidRDefault="0079224D" w:rsidP="00A62963">
            <w:pPr>
              <w:jc w:val="both"/>
              <w:rPr>
                <w:lang w:val="pt-BR"/>
              </w:rPr>
            </w:pPr>
          </w:p>
          <w:p w:rsidR="0079224D" w:rsidRDefault="0079224D" w:rsidP="00A62963">
            <w:pPr>
              <w:jc w:val="both"/>
              <w:rPr>
                <w:lang w:val="pt-BR"/>
              </w:rPr>
            </w:pPr>
          </w:p>
          <w:p w:rsidR="00B77DD2" w:rsidRPr="00F66075" w:rsidRDefault="00F66075" w:rsidP="00A62963">
            <w:pPr>
              <w:jc w:val="both"/>
              <w:rPr>
                <w:sz w:val="18"/>
                <w:lang w:val="pt-BR"/>
              </w:rPr>
            </w:pPr>
            <w:r>
              <w:rPr>
                <w:sz w:val="18"/>
                <w:lang w:val="pt-BR"/>
              </w:rPr>
              <w:t xml:space="preserve">  </w:t>
            </w:r>
            <w:r w:rsidR="00A45FC7">
              <w:rPr>
                <w:sz w:val="18"/>
                <w:lang w:val="pt-BR"/>
              </w:rPr>
              <w:t xml:space="preserve">  </w:t>
            </w:r>
            <w:r w:rsidRPr="00F66075">
              <w:rPr>
                <w:sz w:val="18"/>
                <w:lang w:val="pt-BR"/>
              </w:rPr>
              <w:t>Dia das crianças:</w:t>
            </w:r>
            <w:r>
              <w:rPr>
                <w:sz w:val="18"/>
                <w:lang w:val="pt-BR"/>
              </w:rPr>
              <w:t xml:space="preserve">        </w:t>
            </w:r>
            <w:r w:rsidR="00A45FC7">
              <w:rPr>
                <w:sz w:val="18"/>
                <w:lang w:val="pt-BR"/>
              </w:rPr>
              <w:t xml:space="preserve">     </w:t>
            </w:r>
            <w:r>
              <w:rPr>
                <w:sz w:val="18"/>
                <w:lang w:val="pt-BR"/>
              </w:rPr>
              <w:t>Ação social contra o câncer</w:t>
            </w:r>
            <w:proofErr w:type="gramStart"/>
            <w:r>
              <w:rPr>
                <w:sz w:val="18"/>
                <w:lang w:val="pt-BR"/>
              </w:rPr>
              <w:t xml:space="preserve">  </w:t>
            </w:r>
            <w:proofErr w:type="gramEnd"/>
            <w:r>
              <w:rPr>
                <w:sz w:val="18"/>
                <w:lang w:val="pt-BR"/>
              </w:rPr>
              <w:t xml:space="preserve">Palestras e capacitações    </w:t>
            </w:r>
            <w:r w:rsidR="00A45FC7">
              <w:rPr>
                <w:sz w:val="18"/>
                <w:lang w:val="pt-BR"/>
              </w:rPr>
              <w:t xml:space="preserve">     </w:t>
            </w:r>
            <w:r>
              <w:rPr>
                <w:sz w:val="18"/>
                <w:lang w:val="pt-BR"/>
              </w:rPr>
              <w:t xml:space="preserve">   Dezembro laranja</w:t>
            </w:r>
          </w:p>
          <w:p w:rsidR="00B77DD2" w:rsidRPr="00F66075" w:rsidRDefault="00A45FC7" w:rsidP="00A62963">
            <w:pPr>
              <w:jc w:val="both"/>
              <w:rPr>
                <w:sz w:val="18"/>
                <w:lang w:val="pt-BR"/>
              </w:rPr>
            </w:pPr>
            <w:r>
              <w:rPr>
                <w:sz w:val="18"/>
                <w:lang w:val="pt-BR"/>
              </w:rPr>
              <w:t xml:space="preserve">   </w:t>
            </w:r>
            <w:r w:rsidR="00F66075" w:rsidRPr="00F66075">
              <w:rPr>
                <w:sz w:val="18"/>
                <w:lang w:val="pt-BR"/>
              </w:rPr>
              <w:t>Combate a dengue.</w:t>
            </w:r>
            <w:r w:rsidR="003D13E5">
              <w:rPr>
                <w:sz w:val="18"/>
                <w:lang w:val="pt-BR"/>
              </w:rPr>
              <w:t xml:space="preserve">                                              </w:t>
            </w:r>
          </w:p>
          <w:p w:rsidR="00AF042E" w:rsidRPr="00A62963" w:rsidRDefault="00A62963" w:rsidP="00A62963">
            <w:pPr>
              <w:jc w:val="both"/>
              <w:rPr>
                <w:color w:val="000000" w:themeColor="text1"/>
                <w:lang w:val="pt-BR"/>
              </w:rPr>
            </w:pPr>
            <w:r>
              <w:rPr>
                <w:lang w:val="pt-BR"/>
              </w:rPr>
              <w:t>_______________________</w:t>
            </w:r>
            <w:r>
              <w:rPr>
                <w:color w:val="000000" w:themeColor="text1"/>
                <w:lang w:val="pt-BR"/>
              </w:rPr>
              <w:t>__________________________________________</w:t>
            </w:r>
          </w:p>
          <w:p w:rsidR="00A62963" w:rsidRPr="00D0403E" w:rsidRDefault="00A62963" w:rsidP="00B432E5">
            <w:pPr>
              <w:pStyle w:val="Ttulo2"/>
              <w:pBdr>
                <w:top w:val="none" w:sz="0" w:space="0" w:color="auto"/>
              </w:pBdr>
              <w:jc w:val="center"/>
              <w:outlineLvl w:val="1"/>
              <w:rPr>
                <w:rFonts w:ascii="Times New Roman" w:hAnsi="Times New Roman" w:cs="Times New Roman"/>
                <w:b/>
                <w:color w:val="000000" w:themeColor="text1"/>
                <w:sz w:val="48"/>
                <w:lang w:val="pt-BR"/>
              </w:rPr>
            </w:pPr>
            <w:r w:rsidRPr="00D0403E">
              <w:rPr>
                <w:rFonts w:ascii="Times New Roman" w:hAnsi="Times New Roman" w:cs="Times New Roman"/>
                <w:b/>
                <w:color w:val="000000" w:themeColor="text1"/>
                <w:sz w:val="48"/>
                <w:lang w:val="pt-BR"/>
              </w:rPr>
              <w:t>Considerações Finais</w:t>
            </w:r>
          </w:p>
          <w:p w:rsidR="00D0403E" w:rsidRDefault="00D0403E" w:rsidP="00D0403E">
            <w:pPr>
              <w:jc w:val="both"/>
              <w:rPr>
                <w:rFonts w:ascii="Verdana" w:hAnsi="Verdana"/>
                <w:sz w:val="20"/>
                <w:szCs w:val="20"/>
                <w:lang w:val="pt-BR"/>
              </w:rPr>
            </w:pPr>
          </w:p>
          <w:p w:rsidR="00DA40E1" w:rsidRDefault="00DA40E1" w:rsidP="00D0403E">
            <w:pPr>
              <w:jc w:val="both"/>
              <w:rPr>
                <w:lang w:val="pt-BR"/>
              </w:rPr>
            </w:pPr>
            <w:r>
              <w:rPr>
                <w:lang w:val="pt-BR"/>
              </w:rPr>
              <w:t xml:space="preserve">       </w:t>
            </w:r>
            <w:r w:rsidR="00D0403E">
              <w:rPr>
                <w:lang w:val="pt-BR"/>
              </w:rPr>
              <w:t>O município de Santa Rita de Ibitipoca intensificou sua busca ativa dos sintomáticos respiratórios da cidade, tendo vistas a prevenção da tuberculose e e</w:t>
            </w:r>
            <w:r w:rsidR="008F0996">
              <w:rPr>
                <w:lang w:val="pt-BR"/>
              </w:rPr>
              <w:t>vitar que a doença que não seja</w:t>
            </w:r>
            <w:r w:rsidR="00D0403E">
              <w:rPr>
                <w:lang w:val="pt-BR"/>
              </w:rPr>
              <w:t xml:space="preserve"> diagnosticada no município, agora com o exame BAAR </w:t>
            </w:r>
            <w:r w:rsidR="008F0996">
              <w:rPr>
                <w:lang w:val="pt-BR"/>
              </w:rPr>
              <w:t xml:space="preserve">inserido nos exames para diagnóstico, </w:t>
            </w:r>
            <w:r w:rsidR="00D0403E">
              <w:rPr>
                <w:lang w:val="pt-BR"/>
              </w:rPr>
              <w:t>um teste mais sensível</w:t>
            </w:r>
            <w:r>
              <w:rPr>
                <w:lang w:val="pt-BR"/>
              </w:rPr>
              <w:t>, é</w:t>
            </w:r>
            <w:r w:rsidR="00D0403E">
              <w:rPr>
                <w:lang w:val="pt-BR"/>
              </w:rPr>
              <w:t xml:space="preserve"> possível</w:t>
            </w:r>
            <w:r>
              <w:rPr>
                <w:lang w:val="pt-BR"/>
              </w:rPr>
              <w:t xml:space="preserve"> </w:t>
            </w:r>
            <w:r w:rsidR="00D0403E">
              <w:rPr>
                <w:lang w:val="pt-BR"/>
              </w:rPr>
              <w:t>detectar mais precocemente a doença. Os profissionais de saúde desempenham um importante papel seja na conscientização como no diagnóstico, agentes comunitárias durante suas visitas devem ficar alertas quanto a pessoas que relatam</w:t>
            </w:r>
            <w:r w:rsidR="00C91B80">
              <w:rPr>
                <w:lang w:val="pt-BR"/>
              </w:rPr>
              <w:t xml:space="preserve"> </w:t>
            </w:r>
            <w:r w:rsidR="00D0403E">
              <w:rPr>
                <w:lang w:val="pt-BR"/>
              </w:rPr>
              <w:t xml:space="preserve">tosse por mais de </w:t>
            </w:r>
            <w:proofErr w:type="gramStart"/>
            <w:r w:rsidR="00D0403E">
              <w:rPr>
                <w:lang w:val="pt-BR"/>
              </w:rPr>
              <w:t>3</w:t>
            </w:r>
            <w:proofErr w:type="gramEnd"/>
            <w:r w:rsidR="00D0403E">
              <w:rPr>
                <w:lang w:val="pt-BR"/>
              </w:rPr>
              <w:t xml:space="preserve"> semanas, assim como enfermeiros, técnicos de enfermagem, Cirurgiões-Dentistas</w:t>
            </w:r>
            <w:r w:rsidR="008F0996">
              <w:rPr>
                <w:lang w:val="pt-BR"/>
              </w:rPr>
              <w:t xml:space="preserve"> ficarem atentos aos sinais e sintomas durante a </w:t>
            </w:r>
            <w:proofErr w:type="spellStart"/>
            <w:r w:rsidR="008F0996">
              <w:rPr>
                <w:lang w:val="pt-BR"/>
              </w:rPr>
              <w:t>anamnese</w:t>
            </w:r>
            <w:proofErr w:type="spellEnd"/>
            <w:r w:rsidR="00D0403E">
              <w:rPr>
                <w:lang w:val="pt-BR"/>
              </w:rPr>
              <w:t xml:space="preserve"> e auxiliares de consultório odontológico também devem estar alertas aos principais sintomas</w:t>
            </w:r>
            <w:r>
              <w:rPr>
                <w:lang w:val="pt-BR"/>
              </w:rPr>
              <w:t xml:space="preserve"> e sempre que observarem alterações entrarem em contato com a vigilância em saúde, com enfermeiros e médicos da ESF</w:t>
            </w:r>
            <w:r w:rsidR="00D0403E">
              <w:rPr>
                <w:lang w:val="pt-BR"/>
              </w:rPr>
              <w:t xml:space="preserve">. </w:t>
            </w:r>
          </w:p>
          <w:p w:rsidR="00D0403E" w:rsidRDefault="00DA40E1" w:rsidP="00D0403E">
            <w:pPr>
              <w:jc w:val="both"/>
              <w:rPr>
                <w:lang w:val="pt-BR"/>
              </w:rPr>
            </w:pPr>
            <w:r>
              <w:rPr>
                <w:lang w:val="pt-BR"/>
              </w:rPr>
              <w:t xml:space="preserve">       </w:t>
            </w:r>
            <w:r w:rsidR="00D0403E">
              <w:rPr>
                <w:lang w:val="pt-BR"/>
              </w:rPr>
              <w:t xml:space="preserve">Quanto ao combate do </w:t>
            </w:r>
            <w:proofErr w:type="spellStart"/>
            <w:r w:rsidR="00D0403E" w:rsidRPr="00D0403E">
              <w:rPr>
                <w:i/>
                <w:lang w:val="pt-BR"/>
              </w:rPr>
              <w:t>aedes</w:t>
            </w:r>
            <w:proofErr w:type="spellEnd"/>
            <w:r w:rsidR="00D0403E" w:rsidRPr="00D0403E">
              <w:rPr>
                <w:i/>
                <w:lang w:val="pt-BR"/>
              </w:rPr>
              <w:t xml:space="preserve"> </w:t>
            </w:r>
            <w:proofErr w:type="spellStart"/>
            <w:r w:rsidR="00D0403E" w:rsidRPr="00D0403E">
              <w:rPr>
                <w:i/>
                <w:lang w:val="pt-BR"/>
              </w:rPr>
              <w:t>aegypt</w:t>
            </w:r>
            <w:proofErr w:type="spellEnd"/>
            <w:r w:rsidR="00D0403E" w:rsidRPr="00D0403E">
              <w:rPr>
                <w:i/>
                <w:lang w:val="pt-BR"/>
              </w:rPr>
              <w:t xml:space="preserve"> </w:t>
            </w:r>
            <w:r w:rsidR="00D0403E">
              <w:rPr>
                <w:lang w:val="pt-BR"/>
              </w:rPr>
              <w:t>ações e atenção redobrada por todos os profissionais de saúde nesse período chuvoso.</w:t>
            </w:r>
          </w:p>
          <w:p w:rsidR="0079224D" w:rsidRPr="00DA40E1" w:rsidRDefault="00DA40E1" w:rsidP="00D0403E">
            <w:pPr>
              <w:jc w:val="both"/>
              <w:rPr>
                <w:lang w:val="pt-BR"/>
              </w:rPr>
            </w:pPr>
            <w:r>
              <w:rPr>
                <w:lang w:val="pt-BR"/>
              </w:rPr>
              <w:t xml:space="preserve">       </w:t>
            </w:r>
            <w:r w:rsidR="00D0403E">
              <w:rPr>
                <w:lang w:val="pt-BR"/>
              </w:rPr>
              <w:t xml:space="preserve">Após as orientações </w:t>
            </w:r>
            <w:r>
              <w:rPr>
                <w:lang w:val="pt-BR"/>
              </w:rPr>
              <w:t xml:space="preserve">do técnico em segurança do trabalho do CEREST os profissionais se tornaram mais capacitados na orientação de prevenção dos acidentes de trabalho, como na utilização dos </w:t>
            </w:r>
            <w:proofErr w:type="spellStart"/>
            <w:r>
              <w:rPr>
                <w:lang w:val="pt-BR"/>
              </w:rPr>
              <w:t>EPI´s</w:t>
            </w:r>
            <w:proofErr w:type="spellEnd"/>
            <w:r>
              <w:rPr>
                <w:lang w:val="pt-BR"/>
              </w:rPr>
              <w:t xml:space="preserve"> e na importância de notificações dos acidentes de trabalho.</w:t>
            </w:r>
          </w:p>
          <w:p w:rsidR="00B432E5" w:rsidRPr="00BA7F4A" w:rsidRDefault="00DA40E1" w:rsidP="00B432E5">
            <w:pPr>
              <w:spacing w:line="276" w:lineRule="auto"/>
              <w:jc w:val="right"/>
              <w:rPr>
                <w:sz w:val="18"/>
                <w:szCs w:val="18"/>
                <w:lang w:val="pt-BR"/>
              </w:rPr>
            </w:pPr>
            <w:r w:rsidRPr="00BA7F4A">
              <w:rPr>
                <w:sz w:val="18"/>
                <w:szCs w:val="18"/>
                <w:lang w:val="pt-BR"/>
              </w:rPr>
              <w:t xml:space="preserve"> Por Andreia Oliveira de Paula</w:t>
            </w:r>
          </w:p>
          <w:p w:rsidR="00DA40E1" w:rsidRPr="00C502F7" w:rsidRDefault="00E03CAC" w:rsidP="00C502F7">
            <w:pPr>
              <w:spacing w:line="276" w:lineRule="auto"/>
              <w:jc w:val="right"/>
              <w:rPr>
                <w:sz w:val="18"/>
                <w:szCs w:val="18"/>
                <w:lang w:val="pt-BR"/>
              </w:rPr>
            </w:pPr>
            <w:r w:rsidRPr="00E03CAC">
              <w:rPr>
                <w:b/>
                <w:noProof/>
                <w:color w:val="000000" w:themeColor="text1"/>
                <w:sz w:val="48"/>
                <w:szCs w:val="48"/>
                <w:lang w:val="pt-BR" w:eastAsia="pt-BR"/>
              </w:rPr>
              <w:pict>
                <v:shape id="_x0000_s1032" type="#_x0000_t202" style="position:absolute;left:0;text-align:left;margin-left:363.85pt;margin-top:11pt;width:23.4pt;height:18.9pt;z-index:251672064" strokecolor="white [3212]">
                  <v:textbox style="mso-next-textbox:#_x0000_s1032">
                    <w:txbxContent>
                      <w:p w:rsidR="00DB30DF" w:rsidRPr="0064180B" w:rsidRDefault="00DB30DF" w:rsidP="00DB30DF">
                        <w:pPr>
                          <w:rPr>
                            <w:sz w:val="18"/>
                            <w:lang w:val="pt-BR"/>
                          </w:rPr>
                        </w:pPr>
                        <w:proofErr w:type="gramStart"/>
                        <w:r w:rsidRPr="0064180B">
                          <w:rPr>
                            <w:sz w:val="18"/>
                            <w:lang w:val="pt-BR"/>
                          </w:rPr>
                          <w:t>5</w:t>
                        </w:r>
                        <w:proofErr w:type="gramEnd"/>
                      </w:p>
                    </w:txbxContent>
                  </v:textbox>
                </v:shape>
              </w:pict>
            </w:r>
            <w:r w:rsidR="00DA40E1" w:rsidRPr="00BA7F4A">
              <w:rPr>
                <w:sz w:val="18"/>
                <w:szCs w:val="18"/>
                <w:lang w:val="pt-BR"/>
              </w:rPr>
              <w:t>(</w:t>
            </w:r>
            <w:r w:rsidR="00B432E5" w:rsidRPr="00BA7F4A">
              <w:rPr>
                <w:sz w:val="18"/>
                <w:szCs w:val="18"/>
                <w:lang w:val="pt-BR"/>
              </w:rPr>
              <w:t>Coordenadora de vigilância em saúde)</w:t>
            </w:r>
          </w:p>
        </w:tc>
      </w:tr>
    </w:tbl>
    <w:p w:rsidR="006A21EA" w:rsidRPr="00513CCA" w:rsidRDefault="006A21EA" w:rsidP="00C502F7">
      <w:pPr>
        <w:rPr>
          <w:lang w:val="pt-BR"/>
        </w:rPr>
      </w:pPr>
    </w:p>
    <w:sectPr w:rsidR="006A21EA" w:rsidRPr="00513CCA" w:rsidSect="005060DE">
      <w:footerReference w:type="default" r:id="rId30"/>
      <w:pgSz w:w="11907" w:h="16839"/>
      <w:pgMar w:top="720" w:right="720" w:bottom="720" w:left="72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7EF1" w:rsidRPr="00DA40E1" w:rsidRDefault="00187EF1" w:rsidP="00DA40E1">
      <w:pPr>
        <w:pStyle w:val="Ttulo1"/>
        <w:rPr>
          <w:rFonts w:ascii="Times New Roman" w:hAnsi="Times New Roman" w:cs="Times New Roman"/>
          <w:color w:val="auto"/>
          <w:kern w:val="0"/>
          <w:sz w:val="24"/>
          <w:szCs w:val="24"/>
        </w:rPr>
      </w:pPr>
      <w:r>
        <w:separator/>
      </w:r>
    </w:p>
  </w:endnote>
  <w:endnote w:type="continuationSeparator" w:id="0">
    <w:p w:rsidR="00187EF1" w:rsidRPr="00DA40E1" w:rsidRDefault="00187EF1" w:rsidP="00DA40E1">
      <w:pPr>
        <w:pStyle w:val="Ttulo1"/>
        <w:rPr>
          <w:rFonts w:ascii="Times New Roman" w:hAnsi="Times New Roman" w:cs="Times New Roman"/>
          <w:color w:val="auto"/>
          <w:kern w:val="0"/>
          <w:sz w:val="24"/>
          <w:szCs w:val="24"/>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Gill Sans MT">
    <w:panose1 w:val="020B0502020104020203"/>
    <w:charset w:val="00"/>
    <w:family w:val="swiss"/>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5B3" w:rsidRPr="00A375B3" w:rsidRDefault="00A375B3" w:rsidP="00BA7F4A">
    <w:pPr>
      <w:pStyle w:val="Rodap"/>
      <w:jc w:val="right"/>
      <w:rPr>
        <w:lang w:val="pt-B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7EF1" w:rsidRPr="00DA40E1" w:rsidRDefault="00187EF1" w:rsidP="00DA40E1">
      <w:pPr>
        <w:pStyle w:val="Ttulo1"/>
        <w:rPr>
          <w:rFonts w:ascii="Times New Roman" w:hAnsi="Times New Roman" w:cs="Times New Roman"/>
          <w:color w:val="auto"/>
          <w:kern w:val="0"/>
          <w:sz w:val="24"/>
          <w:szCs w:val="24"/>
        </w:rPr>
      </w:pPr>
      <w:r>
        <w:separator/>
      </w:r>
    </w:p>
  </w:footnote>
  <w:footnote w:type="continuationSeparator" w:id="0">
    <w:p w:rsidR="00187EF1" w:rsidRPr="00DA40E1" w:rsidRDefault="00187EF1" w:rsidP="00DA40E1">
      <w:pPr>
        <w:pStyle w:val="Ttulo1"/>
        <w:rPr>
          <w:rFonts w:ascii="Times New Roman" w:hAnsi="Times New Roman" w:cs="Times New Roman"/>
          <w:color w:val="auto"/>
          <w:kern w:val="0"/>
          <w:sz w:val="24"/>
          <w:szCs w:val="24"/>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22D72"/>
    <w:multiLevelType w:val="hybridMultilevel"/>
    <w:tmpl w:val="623641FC"/>
    <w:lvl w:ilvl="0" w:tplc="7FEA90DA">
      <w:start w:val="1"/>
      <w:numFmt w:val="bullet"/>
      <w:pStyle w:val="Entradadondiceanaltico"/>
      <w:lvlText w:val=""/>
      <w:lvlJc w:val="left"/>
      <w:pPr>
        <w:tabs>
          <w:tab w:val="num" w:pos="216"/>
        </w:tabs>
        <w:ind w:left="216" w:hanging="216"/>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351B47"/>
    <w:rsid w:val="00000C26"/>
    <w:rsid w:val="00027D56"/>
    <w:rsid w:val="000573BE"/>
    <w:rsid w:val="000735C9"/>
    <w:rsid w:val="00082611"/>
    <w:rsid w:val="0008652D"/>
    <w:rsid w:val="00087D0E"/>
    <w:rsid w:val="000A0B97"/>
    <w:rsid w:val="000A72D4"/>
    <w:rsid w:val="000B1F13"/>
    <w:rsid w:val="000E5658"/>
    <w:rsid w:val="000E6C4A"/>
    <w:rsid w:val="00105849"/>
    <w:rsid w:val="00132F94"/>
    <w:rsid w:val="00155E01"/>
    <w:rsid w:val="00163C4F"/>
    <w:rsid w:val="0017071C"/>
    <w:rsid w:val="00170880"/>
    <w:rsid w:val="001830D2"/>
    <w:rsid w:val="00187EF1"/>
    <w:rsid w:val="00187F39"/>
    <w:rsid w:val="00191361"/>
    <w:rsid w:val="0019576D"/>
    <w:rsid w:val="001A5025"/>
    <w:rsid w:val="001D4C5A"/>
    <w:rsid w:val="0021615A"/>
    <w:rsid w:val="00224230"/>
    <w:rsid w:val="0022662A"/>
    <w:rsid w:val="00251749"/>
    <w:rsid w:val="00277D79"/>
    <w:rsid w:val="0028662E"/>
    <w:rsid w:val="002B5BEC"/>
    <w:rsid w:val="002D3C7C"/>
    <w:rsid w:val="002E0AA6"/>
    <w:rsid w:val="002E4D09"/>
    <w:rsid w:val="002F4447"/>
    <w:rsid w:val="002F6603"/>
    <w:rsid w:val="00337E84"/>
    <w:rsid w:val="00351B47"/>
    <w:rsid w:val="003815CF"/>
    <w:rsid w:val="0038442E"/>
    <w:rsid w:val="00395AA1"/>
    <w:rsid w:val="003B6F69"/>
    <w:rsid w:val="003D13E5"/>
    <w:rsid w:val="003D6EED"/>
    <w:rsid w:val="00424509"/>
    <w:rsid w:val="00432883"/>
    <w:rsid w:val="00451638"/>
    <w:rsid w:val="004865BD"/>
    <w:rsid w:val="0049446D"/>
    <w:rsid w:val="004D5503"/>
    <w:rsid w:val="004D747D"/>
    <w:rsid w:val="004E43DD"/>
    <w:rsid w:val="005060DE"/>
    <w:rsid w:val="005130ED"/>
    <w:rsid w:val="00513CCA"/>
    <w:rsid w:val="00542622"/>
    <w:rsid w:val="00580876"/>
    <w:rsid w:val="00584B64"/>
    <w:rsid w:val="005A7B57"/>
    <w:rsid w:val="005E5531"/>
    <w:rsid w:val="005E596D"/>
    <w:rsid w:val="005E74F1"/>
    <w:rsid w:val="005F5B97"/>
    <w:rsid w:val="006071E2"/>
    <w:rsid w:val="00641212"/>
    <w:rsid w:val="0064180B"/>
    <w:rsid w:val="00652C74"/>
    <w:rsid w:val="006A21EA"/>
    <w:rsid w:val="006C077F"/>
    <w:rsid w:val="0074060F"/>
    <w:rsid w:val="00750A4A"/>
    <w:rsid w:val="007626C8"/>
    <w:rsid w:val="00773A82"/>
    <w:rsid w:val="0079224D"/>
    <w:rsid w:val="007B70BB"/>
    <w:rsid w:val="007C3E03"/>
    <w:rsid w:val="007D0011"/>
    <w:rsid w:val="007F680A"/>
    <w:rsid w:val="00810BA9"/>
    <w:rsid w:val="00812417"/>
    <w:rsid w:val="00823C96"/>
    <w:rsid w:val="00831348"/>
    <w:rsid w:val="00835034"/>
    <w:rsid w:val="00863E5B"/>
    <w:rsid w:val="00895617"/>
    <w:rsid w:val="008B46C6"/>
    <w:rsid w:val="008F0996"/>
    <w:rsid w:val="0090402F"/>
    <w:rsid w:val="00907FDB"/>
    <w:rsid w:val="009456E7"/>
    <w:rsid w:val="00960B66"/>
    <w:rsid w:val="0098046D"/>
    <w:rsid w:val="00982381"/>
    <w:rsid w:val="009B1E8F"/>
    <w:rsid w:val="009E2DE0"/>
    <w:rsid w:val="009E69F1"/>
    <w:rsid w:val="009F212C"/>
    <w:rsid w:val="009F2665"/>
    <w:rsid w:val="009F5A8D"/>
    <w:rsid w:val="00A03E49"/>
    <w:rsid w:val="00A375B3"/>
    <w:rsid w:val="00A45FC7"/>
    <w:rsid w:val="00A62963"/>
    <w:rsid w:val="00AF042E"/>
    <w:rsid w:val="00B02941"/>
    <w:rsid w:val="00B100C3"/>
    <w:rsid w:val="00B12358"/>
    <w:rsid w:val="00B30577"/>
    <w:rsid w:val="00B432E5"/>
    <w:rsid w:val="00B53201"/>
    <w:rsid w:val="00B54E50"/>
    <w:rsid w:val="00B77DD2"/>
    <w:rsid w:val="00B83674"/>
    <w:rsid w:val="00BA61C5"/>
    <w:rsid w:val="00BA7F4A"/>
    <w:rsid w:val="00BC7F79"/>
    <w:rsid w:val="00BD66C6"/>
    <w:rsid w:val="00BD6E34"/>
    <w:rsid w:val="00BF567B"/>
    <w:rsid w:val="00C502F7"/>
    <w:rsid w:val="00C67102"/>
    <w:rsid w:val="00C91B80"/>
    <w:rsid w:val="00C91CF4"/>
    <w:rsid w:val="00C95C74"/>
    <w:rsid w:val="00CB1FDF"/>
    <w:rsid w:val="00CD532D"/>
    <w:rsid w:val="00CE1D5B"/>
    <w:rsid w:val="00CE77A9"/>
    <w:rsid w:val="00CF0D85"/>
    <w:rsid w:val="00CF74B5"/>
    <w:rsid w:val="00D0251D"/>
    <w:rsid w:val="00D0403E"/>
    <w:rsid w:val="00D12664"/>
    <w:rsid w:val="00D14C14"/>
    <w:rsid w:val="00D33265"/>
    <w:rsid w:val="00D43482"/>
    <w:rsid w:val="00D4355D"/>
    <w:rsid w:val="00D65667"/>
    <w:rsid w:val="00DA40E1"/>
    <w:rsid w:val="00DA6D47"/>
    <w:rsid w:val="00DB30DF"/>
    <w:rsid w:val="00DC5F01"/>
    <w:rsid w:val="00E02357"/>
    <w:rsid w:val="00E03CAC"/>
    <w:rsid w:val="00E72054"/>
    <w:rsid w:val="00E73BAB"/>
    <w:rsid w:val="00E94885"/>
    <w:rsid w:val="00EA1C6B"/>
    <w:rsid w:val="00EA7ADE"/>
    <w:rsid w:val="00EB584D"/>
    <w:rsid w:val="00EC4635"/>
    <w:rsid w:val="00ED4996"/>
    <w:rsid w:val="00EE6AF8"/>
    <w:rsid w:val="00F02E3D"/>
    <w:rsid w:val="00F02EF9"/>
    <w:rsid w:val="00F163E3"/>
    <w:rsid w:val="00F60C05"/>
    <w:rsid w:val="00F66075"/>
    <w:rsid w:val="00F71933"/>
    <w:rsid w:val="00F77CD0"/>
    <w:rsid w:val="00FD748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F39"/>
    <w:rPr>
      <w:sz w:val="24"/>
      <w:szCs w:val="24"/>
    </w:rPr>
  </w:style>
  <w:style w:type="paragraph" w:styleId="Ttulo1">
    <w:name w:val="heading 1"/>
    <w:basedOn w:val="Normal"/>
    <w:next w:val="Normal"/>
    <w:qFormat/>
    <w:rsid w:val="00187F39"/>
    <w:pPr>
      <w:keepNext/>
      <w:outlineLvl w:val="0"/>
    </w:pPr>
    <w:rPr>
      <w:rFonts w:ascii="Trebuchet MS" w:hAnsi="Trebuchet MS" w:cs="Trebuchet MS"/>
      <w:color w:val="0066CC"/>
      <w:kern w:val="32"/>
      <w:sz w:val="36"/>
      <w:szCs w:val="36"/>
    </w:rPr>
  </w:style>
  <w:style w:type="paragraph" w:styleId="Ttulo2">
    <w:name w:val="heading 2"/>
    <w:basedOn w:val="Ttulo1"/>
    <w:next w:val="Normal"/>
    <w:qFormat/>
    <w:rsid w:val="00187F39"/>
    <w:pPr>
      <w:pBdr>
        <w:top w:val="single" w:sz="36" w:space="1" w:color="003399"/>
      </w:pBdr>
      <w:outlineLvl w:val="1"/>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187F39"/>
    <w:rPr>
      <w:rFonts w:ascii="Verdana" w:hAnsi="Verdana" w:cs="Verdana" w:hint="default"/>
      <w:strike w:val="0"/>
      <w:dstrike w:val="0"/>
      <w:color w:val="99CCFF"/>
      <w:sz w:val="20"/>
      <w:szCs w:val="20"/>
      <w:u w:val="none"/>
      <w:effect w:val="none"/>
    </w:rPr>
  </w:style>
  <w:style w:type="character" w:styleId="HiperlinkVisitado">
    <w:name w:val="FollowedHyperlink"/>
    <w:basedOn w:val="Fontepargpadro"/>
    <w:rsid w:val="00187F39"/>
    <w:rPr>
      <w:rFonts w:ascii="Verdana" w:hAnsi="Verdana" w:cs="Verdana" w:hint="default"/>
      <w:strike w:val="0"/>
      <w:dstrike w:val="0"/>
      <w:color w:val="C0C0C0"/>
      <w:sz w:val="20"/>
      <w:szCs w:val="20"/>
      <w:u w:val="none"/>
      <w:effect w:val="none"/>
    </w:rPr>
  </w:style>
  <w:style w:type="paragraph" w:styleId="Textodecomentrio">
    <w:name w:val="annotation text"/>
    <w:basedOn w:val="Normal"/>
    <w:semiHidden/>
    <w:rsid w:val="00187F39"/>
    <w:rPr>
      <w:sz w:val="20"/>
      <w:szCs w:val="20"/>
    </w:rPr>
  </w:style>
  <w:style w:type="paragraph" w:styleId="Corpodetexto">
    <w:name w:val="Body Text"/>
    <w:basedOn w:val="Normal"/>
    <w:rsid w:val="00187F39"/>
    <w:pPr>
      <w:spacing w:after="120"/>
    </w:pPr>
    <w:rPr>
      <w:rFonts w:ascii="Verdana" w:hAnsi="Verdana" w:cs="Verdana"/>
      <w:color w:val="000000"/>
      <w:sz w:val="20"/>
      <w:szCs w:val="20"/>
    </w:rPr>
  </w:style>
  <w:style w:type="paragraph" w:styleId="Assuntodocomentrio">
    <w:name w:val="annotation subject"/>
    <w:basedOn w:val="Textodecomentrio"/>
    <w:next w:val="Textodecomentrio"/>
    <w:semiHidden/>
    <w:rsid w:val="00187F39"/>
    <w:rPr>
      <w:b/>
      <w:bCs/>
    </w:rPr>
  </w:style>
  <w:style w:type="paragraph" w:customStyle="1" w:styleId="Ttulodoboletiminformativo">
    <w:name w:val="Título do boletim informativo"/>
    <w:basedOn w:val="Normal"/>
    <w:rsid w:val="00187F39"/>
    <w:pPr>
      <w:jc w:val="center"/>
    </w:pPr>
    <w:rPr>
      <w:rFonts w:ascii="Trebuchet MS" w:hAnsi="Trebuchet MS" w:cs="Trebuchet MS"/>
      <w:color w:val="0066CC"/>
      <w:sz w:val="60"/>
      <w:szCs w:val="60"/>
      <w:lang w:bidi="en-US"/>
    </w:rPr>
  </w:style>
  <w:style w:type="paragraph" w:customStyle="1" w:styleId="Volumeenmero">
    <w:name w:val="Volume e número"/>
    <w:basedOn w:val="Normal"/>
    <w:rsid w:val="00187F39"/>
    <w:pPr>
      <w:tabs>
        <w:tab w:val="right" w:pos="10210"/>
      </w:tabs>
    </w:pPr>
    <w:rPr>
      <w:rFonts w:ascii="Trebuchet MS" w:hAnsi="Trebuchet MS" w:cs="Trebuchet MS"/>
      <w:b/>
      <w:bCs/>
      <w:color w:val="FFFFFF"/>
      <w:sz w:val="20"/>
      <w:szCs w:val="20"/>
      <w:lang w:bidi="en-US"/>
    </w:rPr>
  </w:style>
  <w:style w:type="paragraph" w:customStyle="1" w:styleId="Ttulodondiceanaltico">
    <w:name w:val="Título do índice analítico"/>
    <w:basedOn w:val="Normal"/>
    <w:rsid w:val="00187F39"/>
    <w:pPr>
      <w:spacing w:before="120"/>
    </w:pPr>
    <w:rPr>
      <w:rFonts w:ascii="Trebuchet MS" w:hAnsi="Trebuchet MS" w:cs="Trebuchet MS"/>
      <w:color w:val="FFFF99"/>
      <w:sz w:val="32"/>
      <w:szCs w:val="32"/>
      <w:lang w:bidi="en-US"/>
    </w:rPr>
  </w:style>
  <w:style w:type="paragraph" w:customStyle="1" w:styleId="Entradadondiceanaltico">
    <w:name w:val="Entrada do índice analítico"/>
    <w:basedOn w:val="Normal"/>
    <w:rsid w:val="00187F39"/>
    <w:pPr>
      <w:numPr>
        <w:numId w:val="2"/>
      </w:numPr>
      <w:spacing w:after="120"/>
    </w:pPr>
    <w:rPr>
      <w:rFonts w:ascii="Verdana" w:hAnsi="Verdana" w:cs="Verdana"/>
      <w:color w:val="FFFFFF"/>
      <w:sz w:val="20"/>
      <w:szCs w:val="20"/>
      <w:lang w:bidi="en-US"/>
    </w:rPr>
  </w:style>
  <w:style w:type="paragraph" w:customStyle="1" w:styleId="Ttulodabarralateral">
    <w:name w:val="Título da barra lateral"/>
    <w:basedOn w:val="Normal"/>
    <w:rsid w:val="00187F39"/>
    <w:pPr>
      <w:keepNext/>
      <w:spacing w:before="480"/>
    </w:pPr>
    <w:rPr>
      <w:rFonts w:ascii="Trebuchet MS" w:hAnsi="Trebuchet MS" w:cs="Trebuchet MS"/>
      <w:b/>
      <w:bCs/>
      <w:color w:val="FFFF99"/>
      <w:sz w:val="22"/>
      <w:szCs w:val="22"/>
      <w:lang w:bidi="en-US"/>
    </w:rPr>
  </w:style>
  <w:style w:type="paragraph" w:customStyle="1" w:styleId="Links">
    <w:name w:val="Links"/>
    <w:basedOn w:val="Normal"/>
    <w:rsid w:val="00187F39"/>
    <w:pPr>
      <w:spacing w:before="120"/>
    </w:pPr>
    <w:rPr>
      <w:rFonts w:ascii="Verdana" w:hAnsi="Verdana"/>
      <w:color w:val="99CCFF"/>
      <w:sz w:val="20"/>
      <w:szCs w:val="20"/>
    </w:rPr>
  </w:style>
  <w:style w:type="paragraph" w:customStyle="1" w:styleId="Textodescritivodoslinks">
    <w:name w:val="Texto descritivo dos links"/>
    <w:basedOn w:val="Normal"/>
    <w:rsid w:val="00187F39"/>
    <w:pPr>
      <w:keepLines/>
    </w:pPr>
    <w:rPr>
      <w:rFonts w:ascii="Verdana" w:hAnsi="Verdana" w:cs="Verdana"/>
      <w:b/>
      <w:i/>
      <w:iCs/>
      <w:color w:val="FFFFFF"/>
      <w:sz w:val="16"/>
      <w:szCs w:val="16"/>
      <w:lang w:bidi="en-US"/>
    </w:rPr>
  </w:style>
  <w:style w:type="paragraph" w:customStyle="1" w:styleId="Logotipo">
    <w:name w:val="Logotipo"/>
    <w:basedOn w:val="Normal"/>
    <w:rsid w:val="00187F39"/>
    <w:pPr>
      <w:jc w:val="center"/>
    </w:pPr>
    <w:rPr>
      <w:rFonts w:ascii="Verdana" w:hAnsi="Verdana" w:cs="Verdana"/>
      <w:sz w:val="20"/>
      <w:szCs w:val="20"/>
      <w:lang w:bidi="en-US"/>
    </w:rPr>
  </w:style>
  <w:style w:type="character" w:styleId="Refdecomentrio">
    <w:name w:val="annotation reference"/>
    <w:basedOn w:val="Fontepargpadro"/>
    <w:semiHidden/>
    <w:rsid w:val="00187F39"/>
    <w:rPr>
      <w:sz w:val="16"/>
      <w:szCs w:val="16"/>
    </w:rPr>
  </w:style>
  <w:style w:type="table" w:customStyle="1" w:styleId="Tabelanormal1">
    <w:name w:val="Tabela normal1"/>
    <w:semiHidden/>
    <w:rsid w:val="00187F39"/>
    <w:rPr>
      <w:lang w:bidi="en-US"/>
    </w:rPr>
    <w:tblPr>
      <w:tblCellMar>
        <w:top w:w="0" w:type="dxa"/>
        <w:left w:w="108" w:type="dxa"/>
        <w:bottom w:w="0" w:type="dxa"/>
        <w:right w:w="108" w:type="dxa"/>
      </w:tblCellMar>
    </w:tblPr>
  </w:style>
  <w:style w:type="table" w:customStyle="1" w:styleId="Gradedatabela">
    <w:name w:val="Grade da tabela"/>
    <w:basedOn w:val="Tabelanormal"/>
    <w:rsid w:val="00187F39"/>
    <w:rPr>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semiHidden/>
    <w:unhideWhenUsed/>
    <w:rsid w:val="00750A4A"/>
    <w:rPr>
      <w:rFonts w:ascii="Segoe UI" w:hAnsi="Segoe UI" w:cs="Segoe UI"/>
      <w:sz w:val="18"/>
      <w:szCs w:val="18"/>
    </w:rPr>
  </w:style>
  <w:style w:type="character" w:customStyle="1" w:styleId="TextodebaloChar">
    <w:name w:val="Texto de balão Char"/>
    <w:basedOn w:val="Fontepargpadro"/>
    <w:link w:val="Textodebalo"/>
    <w:semiHidden/>
    <w:rsid w:val="00750A4A"/>
    <w:rPr>
      <w:rFonts w:ascii="Segoe UI" w:hAnsi="Segoe UI" w:cs="Segoe UI"/>
      <w:sz w:val="18"/>
      <w:szCs w:val="18"/>
    </w:rPr>
  </w:style>
  <w:style w:type="paragraph" w:styleId="Cabealho">
    <w:name w:val="header"/>
    <w:basedOn w:val="Normal"/>
    <w:link w:val="CabealhoChar"/>
    <w:semiHidden/>
    <w:unhideWhenUsed/>
    <w:rsid w:val="00DA40E1"/>
    <w:pPr>
      <w:tabs>
        <w:tab w:val="center" w:pos="4252"/>
        <w:tab w:val="right" w:pos="8504"/>
      </w:tabs>
    </w:pPr>
  </w:style>
  <w:style w:type="character" w:customStyle="1" w:styleId="CabealhoChar">
    <w:name w:val="Cabeçalho Char"/>
    <w:basedOn w:val="Fontepargpadro"/>
    <w:link w:val="Cabealho"/>
    <w:semiHidden/>
    <w:rsid w:val="00DA40E1"/>
    <w:rPr>
      <w:sz w:val="24"/>
      <w:szCs w:val="24"/>
    </w:rPr>
  </w:style>
  <w:style w:type="paragraph" w:styleId="Rodap">
    <w:name w:val="footer"/>
    <w:basedOn w:val="Normal"/>
    <w:link w:val="RodapChar"/>
    <w:semiHidden/>
    <w:unhideWhenUsed/>
    <w:rsid w:val="00DA40E1"/>
    <w:pPr>
      <w:tabs>
        <w:tab w:val="center" w:pos="4252"/>
        <w:tab w:val="right" w:pos="8504"/>
      </w:tabs>
    </w:pPr>
  </w:style>
  <w:style w:type="character" w:customStyle="1" w:styleId="RodapChar">
    <w:name w:val="Rodapé Char"/>
    <w:basedOn w:val="Fontepargpadro"/>
    <w:link w:val="Rodap"/>
    <w:semiHidden/>
    <w:rsid w:val="00DA40E1"/>
    <w:rPr>
      <w:sz w:val="24"/>
      <w:szCs w:val="24"/>
    </w:rPr>
  </w:style>
  <w:style w:type="character" w:styleId="Forte">
    <w:name w:val="Strong"/>
    <w:basedOn w:val="Fontepargpadro"/>
    <w:uiPriority w:val="22"/>
    <w:qFormat/>
    <w:rsid w:val="00982381"/>
    <w:rPr>
      <w:b/>
      <w:bCs/>
    </w:rPr>
  </w:style>
  <w:style w:type="paragraph" w:styleId="PargrafodaLista">
    <w:name w:val="List Paragraph"/>
    <w:basedOn w:val="Normal"/>
    <w:uiPriority w:val="34"/>
    <w:qFormat/>
    <w:rsid w:val="00155E01"/>
    <w:pPr>
      <w:ind w:left="720"/>
      <w:contextualSpacing/>
    </w:pPr>
  </w:style>
  <w:style w:type="paragraph" w:customStyle="1" w:styleId="msoaddress">
    <w:name w:val="msoaddress"/>
    <w:rsid w:val="00155E01"/>
    <w:pPr>
      <w:tabs>
        <w:tab w:val="left" w:pos="-31680"/>
      </w:tabs>
      <w:spacing w:line="314" w:lineRule="auto"/>
    </w:pPr>
    <w:rPr>
      <w:rFonts w:ascii="Gill Sans MT" w:hAnsi="Gill Sans MT"/>
      <w:color w:val="660000"/>
      <w:kern w:val="28"/>
      <w:lang w:val="pt-BR" w:eastAsia="pt-BR"/>
    </w:rPr>
  </w:style>
</w:styles>
</file>

<file path=word/webSettings.xml><?xml version="1.0" encoding="utf-8"?>
<w:webSettings xmlns:r="http://schemas.openxmlformats.org/officeDocument/2006/relationships" xmlns:w="http://schemas.openxmlformats.org/wordprocessingml/2006/main">
  <w:divs>
    <w:div w:id="31200310">
      <w:bodyDiv w:val="1"/>
      <w:marLeft w:val="0"/>
      <w:marRight w:val="0"/>
      <w:marTop w:val="0"/>
      <w:marBottom w:val="0"/>
      <w:divBdr>
        <w:top w:val="none" w:sz="0" w:space="0" w:color="auto"/>
        <w:left w:val="none" w:sz="0" w:space="0" w:color="auto"/>
        <w:bottom w:val="none" w:sz="0" w:space="0" w:color="auto"/>
        <w:right w:val="none" w:sz="0" w:space="0" w:color="auto"/>
      </w:divBdr>
      <w:divsChild>
        <w:div w:id="80952394">
          <w:marLeft w:val="0"/>
          <w:marRight w:val="0"/>
          <w:marTop w:val="0"/>
          <w:marBottom w:val="0"/>
          <w:divBdr>
            <w:top w:val="none" w:sz="0" w:space="0" w:color="auto"/>
            <w:left w:val="none" w:sz="0" w:space="0" w:color="auto"/>
            <w:bottom w:val="none" w:sz="0" w:space="0" w:color="auto"/>
            <w:right w:val="none" w:sz="0" w:space="0" w:color="auto"/>
          </w:divBdr>
        </w:div>
        <w:div w:id="174661430">
          <w:marLeft w:val="0"/>
          <w:marRight w:val="0"/>
          <w:marTop w:val="0"/>
          <w:marBottom w:val="0"/>
          <w:divBdr>
            <w:top w:val="none" w:sz="0" w:space="0" w:color="auto"/>
            <w:left w:val="none" w:sz="0" w:space="0" w:color="auto"/>
            <w:bottom w:val="none" w:sz="0" w:space="0" w:color="auto"/>
            <w:right w:val="none" w:sz="0" w:space="0" w:color="auto"/>
          </w:divBdr>
        </w:div>
        <w:div w:id="291862855">
          <w:marLeft w:val="0"/>
          <w:marRight w:val="0"/>
          <w:marTop w:val="0"/>
          <w:marBottom w:val="0"/>
          <w:divBdr>
            <w:top w:val="none" w:sz="0" w:space="0" w:color="auto"/>
            <w:left w:val="none" w:sz="0" w:space="0" w:color="auto"/>
            <w:bottom w:val="none" w:sz="0" w:space="0" w:color="auto"/>
            <w:right w:val="none" w:sz="0" w:space="0" w:color="auto"/>
          </w:divBdr>
        </w:div>
        <w:div w:id="929045082">
          <w:marLeft w:val="0"/>
          <w:marRight w:val="0"/>
          <w:marTop w:val="0"/>
          <w:marBottom w:val="0"/>
          <w:divBdr>
            <w:top w:val="none" w:sz="0" w:space="0" w:color="auto"/>
            <w:left w:val="none" w:sz="0" w:space="0" w:color="auto"/>
            <w:bottom w:val="none" w:sz="0" w:space="0" w:color="auto"/>
            <w:right w:val="none" w:sz="0" w:space="0" w:color="auto"/>
          </w:divBdr>
        </w:div>
        <w:div w:id="1366830565">
          <w:marLeft w:val="0"/>
          <w:marRight w:val="0"/>
          <w:marTop w:val="0"/>
          <w:marBottom w:val="0"/>
          <w:divBdr>
            <w:top w:val="none" w:sz="0" w:space="0" w:color="auto"/>
            <w:left w:val="none" w:sz="0" w:space="0" w:color="auto"/>
            <w:bottom w:val="none" w:sz="0" w:space="0" w:color="auto"/>
            <w:right w:val="none" w:sz="0" w:space="0" w:color="auto"/>
          </w:divBdr>
        </w:div>
        <w:div w:id="1882933180">
          <w:marLeft w:val="0"/>
          <w:marRight w:val="0"/>
          <w:marTop w:val="0"/>
          <w:marBottom w:val="0"/>
          <w:divBdr>
            <w:top w:val="none" w:sz="0" w:space="0" w:color="auto"/>
            <w:left w:val="none" w:sz="0" w:space="0" w:color="auto"/>
            <w:bottom w:val="none" w:sz="0" w:space="0" w:color="auto"/>
            <w:right w:val="none" w:sz="0" w:space="0" w:color="auto"/>
          </w:divBdr>
        </w:div>
      </w:divsChild>
    </w:div>
    <w:div w:id="119955403">
      <w:bodyDiv w:val="1"/>
      <w:marLeft w:val="0"/>
      <w:marRight w:val="0"/>
      <w:marTop w:val="0"/>
      <w:marBottom w:val="0"/>
      <w:divBdr>
        <w:top w:val="none" w:sz="0" w:space="0" w:color="auto"/>
        <w:left w:val="none" w:sz="0" w:space="0" w:color="auto"/>
        <w:bottom w:val="none" w:sz="0" w:space="0" w:color="auto"/>
        <w:right w:val="none" w:sz="0" w:space="0" w:color="auto"/>
      </w:divBdr>
    </w:div>
    <w:div w:id="295063342">
      <w:bodyDiv w:val="1"/>
      <w:marLeft w:val="0"/>
      <w:marRight w:val="0"/>
      <w:marTop w:val="0"/>
      <w:marBottom w:val="0"/>
      <w:divBdr>
        <w:top w:val="none" w:sz="0" w:space="0" w:color="auto"/>
        <w:left w:val="none" w:sz="0" w:space="0" w:color="auto"/>
        <w:bottom w:val="none" w:sz="0" w:space="0" w:color="auto"/>
        <w:right w:val="none" w:sz="0" w:space="0" w:color="auto"/>
      </w:divBdr>
    </w:div>
    <w:div w:id="720985624">
      <w:bodyDiv w:val="1"/>
      <w:marLeft w:val="0"/>
      <w:marRight w:val="0"/>
      <w:marTop w:val="0"/>
      <w:marBottom w:val="0"/>
      <w:divBdr>
        <w:top w:val="none" w:sz="0" w:space="0" w:color="auto"/>
        <w:left w:val="none" w:sz="0" w:space="0" w:color="auto"/>
        <w:bottom w:val="none" w:sz="0" w:space="0" w:color="auto"/>
        <w:right w:val="none" w:sz="0" w:space="0" w:color="auto"/>
      </w:divBdr>
    </w:div>
    <w:div w:id="1047877846">
      <w:bodyDiv w:val="1"/>
      <w:marLeft w:val="0"/>
      <w:marRight w:val="0"/>
      <w:marTop w:val="0"/>
      <w:marBottom w:val="0"/>
      <w:divBdr>
        <w:top w:val="none" w:sz="0" w:space="0" w:color="auto"/>
        <w:left w:val="none" w:sz="0" w:space="0" w:color="auto"/>
        <w:bottom w:val="none" w:sz="0" w:space="0" w:color="auto"/>
        <w:right w:val="none" w:sz="0" w:space="0" w:color="auto"/>
      </w:divBdr>
    </w:div>
    <w:div w:id="1648515400">
      <w:bodyDiv w:val="1"/>
      <w:marLeft w:val="0"/>
      <w:marRight w:val="0"/>
      <w:marTop w:val="0"/>
      <w:marBottom w:val="0"/>
      <w:divBdr>
        <w:top w:val="none" w:sz="0" w:space="0" w:color="auto"/>
        <w:left w:val="none" w:sz="0" w:space="0" w:color="auto"/>
        <w:bottom w:val="none" w:sz="0" w:space="0" w:color="auto"/>
        <w:right w:val="none" w:sz="0" w:space="0" w:color="auto"/>
      </w:divBdr>
    </w:div>
    <w:div w:id="169904419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8.jpeg"/><Relationship Id="rId26" Type="http://schemas.openxmlformats.org/officeDocument/2006/relationships/image" Target="media/image16.jpeg"/><Relationship Id="rId3" Type="http://schemas.openxmlformats.org/officeDocument/2006/relationships/numbering" Target="numbering.xml"/><Relationship Id="rId21" Type="http://schemas.openxmlformats.org/officeDocument/2006/relationships/image" Target="media/image11.jpeg"/><Relationship Id="rId7" Type="http://schemas.openxmlformats.org/officeDocument/2006/relationships/footnotes" Target="footnotes.xml"/><Relationship Id="rId12" Type="http://schemas.openxmlformats.org/officeDocument/2006/relationships/hyperlink" Target="mailto:secretariadesaude.santarita@gmail" TargetMode="External"/><Relationship Id="rId17" Type="http://schemas.openxmlformats.org/officeDocument/2006/relationships/image" Target="media/image7.jpeg"/><Relationship Id="rId25" Type="http://schemas.openxmlformats.org/officeDocument/2006/relationships/image" Target="media/image15.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image" Target="media/image1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4.jpe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image" Target="media/image18.jpeg"/><Relationship Id="rId10" Type="http://schemas.openxmlformats.org/officeDocument/2006/relationships/image" Target="media/image2.jpeg"/><Relationship Id="rId19" Type="http://schemas.openxmlformats.org/officeDocument/2006/relationships/image" Target="media/image9.jpeg"/><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portalms.saude.gov.br/saude-de-a-z/tuberculose%20%3cacesso%20em%2021/12/2018" TargetMode="External"/><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13344773\AppData\Roaming\Microsoft\Templates\Boletim%20informativo%20eletr&#244;nico%20comercial%20(2%20col.,%20assim&#233;trico,%20shiperlinks).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0.jpeg"/></Relationships>
</file>

<file path=word/theme/theme1.xml><?xml version="1.0" encoding="utf-8"?>
<a:theme xmlns:a="http://schemas.openxmlformats.org/drawingml/2006/main" name="Fluxo">
  <a:themeElements>
    <a:clrScheme name="Fluxo">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Fluxo">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uxo">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scene3d>
            <a:camera prst="orthographicFront" fov="0">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A148F-547F-4472-81BB-65641DD55D71}">
  <ds:schemaRefs>
    <ds:schemaRef ds:uri="http://schemas.microsoft.com/sharepoint/v3/contenttype/forms"/>
  </ds:schemaRefs>
</ds:datastoreItem>
</file>

<file path=customXml/itemProps2.xml><?xml version="1.0" encoding="utf-8"?>
<ds:datastoreItem xmlns:ds="http://schemas.openxmlformats.org/officeDocument/2006/customXml" ds:itemID="{2DC3FD68-6E23-4E50-8BA5-031D5714F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Boletim informativo eletrônico comercial (2 col., assimétrico, shiperlinks)</Template>
  <TotalTime>0</TotalTime>
  <Pages>6</Pages>
  <Words>1825</Words>
  <Characters>9856</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Vicente Augusto Jau</dc:creator>
  <cp:lastModifiedBy>Epidemiologia</cp:lastModifiedBy>
  <cp:revision>2</cp:revision>
  <cp:lastPrinted>2019-01-23T21:32:00Z</cp:lastPrinted>
  <dcterms:created xsi:type="dcterms:W3CDTF">2019-02-19T11:34:00Z</dcterms:created>
  <dcterms:modified xsi:type="dcterms:W3CDTF">2019-02-19T11:34:00Z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TC010001131046</vt:lpwstr>
  </property>
</Properties>
</file>